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214"/>
      </w:tblGrid>
      <w:tr w:rsidR="002A18DE" w14:paraId="77BA5C2C" w14:textId="77777777" w:rsidTr="000E4340">
        <w:trPr>
          <w:trHeight w:val="108"/>
        </w:trPr>
        <w:tc>
          <w:tcPr>
            <w:tcW w:w="9214" w:type="dxa"/>
          </w:tcPr>
          <w:p w14:paraId="24ACDFC1" w14:textId="77777777" w:rsidR="002A18DE" w:rsidRDefault="007264AA" w:rsidP="001F5797">
            <w:pPr>
              <w:jc w:val="center"/>
              <w:rPr>
                <w:sz w:val="24"/>
              </w:rPr>
            </w:pPr>
            <w:r>
              <w:rPr>
                <w:noProof/>
                <w:sz w:val="24"/>
              </w:rPr>
              <w:drawing>
                <wp:inline distT="0" distB="0" distL="0" distR="0" wp14:anchorId="06EE0045" wp14:editId="738CFF26">
                  <wp:extent cx="673100" cy="8197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3100" cy="819785"/>
                          </a:xfrm>
                          <a:prstGeom prst="rect">
                            <a:avLst/>
                          </a:prstGeom>
                          <a:noFill/>
                          <a:ln>
                            <a:noFill/>
                          </a:ln>
                        </pic:spPr>
                      </pic:pic>
                    </a:graphicData>
                  </a:graphic>
                </wp:inline>
              </w:drawing>
            </w:r>
          </w:p>
          <w:p w14:paraId="1710B7B9" w14:textId="77777777" w:rsidR="002A18DE" w:rsidRDefault="002A18DE" w:rsidP="001F5797">
            <w:pPr>
              <w:jc w:val="center"/>
              <w:rPr>
                <w:b/>
                <w:sz w:val="24"/>
              </w:rPr>
            </w:pPr>
            <w:r>
              <w:rPr>
                <w:b/>
                <w:sz w:val="24"/>
              </w:rPr>
              <w:t>Российская Федерация</w:t>
            </w:r>
          </w:p>
          <w:p w14:paraId="7764E80E" w14:textId="77777777" w:rsidR="002A18DE" w:rsidRDefault="002A18DE" w:rsidP="001F5797">
            <w:pPr>
              <w:pStyle w:val="1"/>
            </w:pPr>
            <w:r>
              <w:t>Республика Карелия</w:t>
            </w:r>
          </w:p>
          <w:p w14:paraId="75275599" w14:textId="77777777" w:rsidR="002A18DE" w:rsidRDefault="002A18DE" w:rsidP="001F5797">
            <w:pPr>
              <w:pStyle w:val="1"/>
            </w:pPr>
            <w:r>
              <w:t>Администрация Кемского муниципального района</w:t>
            </w:r>
          </w:p>
          <w:p w14:paraId="010BB9CF" w14:textId="77777777" w:rsidR="002A18DE" w:rsidRDefault="002A18DE" w:rsidP="001F5797">
            <w:pPr>
              <w:jc w:val="center"/>
              <w:rPr>
                <w:b/>
                <w:sz w:val="24"/>
              </w:rPr>
            </w:pPr>
          </w:p>
          <w:p w14:paraId="39E3EAFA" w14:textId="73D3C7C8" w:rsidR="002A18DE" w:rsidRDefault="00A242C8" w:rsidP="001F5797">
            <w:pPr>
              <w:pStyle w:val="1"/>
              <w:rPr>
                <w:sz w:val="28"/>
              </w:rPr>
            </w:pPr>
            <w:r>
              <w:rPr>
                <w:sz w:val="28"/>
              </w:rPr>
              <w:t>П О С Т А Н О В Л</w:t>
            </w:r>
            <w:r w:rsidR="002A18DE">
              <w:rPr>
                <w:sz w:val="28"/>
              </w:rPr>
              <w:t xml:space="preserve"> Е Н И Е</w:t>
            </w:r>
          </w:p>
        </w:tc>
      </w:tr>
    </w:tbl>
    <w:p w14:paraId="436F0A1B" w14:textId="77777777" w:rsidR="005E463A" w:rsidRDefault="005E463A"/>
    <w:p w14:paraId="4396A6C3" w14:textId="5955CF04" w:rsidR="00062FD2" w:rsidRPr="00047942" w:rsidRDefault="00062FD2" w:rsidP="00062FD2">
      <w:pPr>
        <w:rPr>
          <w:sz w:val="24"/>
        </w:rPr>
      </w:pPr>
      <w:r>
        <w:rPr>
          <w:sz w:val="24"/>
        </w:rPr>
        <w:t xml:space="preserve">30 августа </w:t>
      </w:r>
      <w:r w:rsidRPr="00DD4D38">
        <w:rPr>
          <w:sz w:val="24"/>
        </w:rPr>
        <w:t xml:space="preserve">2023 года                        </w:t>
      </w:r>
      <w:r>
        <w:rPr>
          <w:sz w:val="24"/>
        </w:rPr>
        <w:t xml:space="preserve">                           </w:t>
      </w:r>
      <w:r w:rsidRPr="00DD4D38">
        <w:rPr>
          <w:sz w:val="24"/>
        </w:rPr>
        <w:t xml:space="preserve">                                  </w:t>
      </w:r>
      <w:r>
        <w:rPr>
          <w:sz w:val="24"/>
        </w:rPr>
        <w:t xml:space="preserve">    </w:t>
      </w:r>
      <w:r w:rsidRPr="00DD4D38">
        <w:rPr>
          <w:sz w:val="24"/>
        </w:rPr>
        <w:t xml:space="preserve">   </w:t>
      </w:r>
      <w:r w:rsidRPr="00062FD2">
        <w:rPr>
          <w:sz w:val="24"/>
        </w:rPr>
        <w:t xml:space="preserve">  </w:t>
      </w:r>
      <w:r>
        <w:rPr>
          <w:sz w:val="24"/>
        </w:rPr>
        <w:t xml:space="preserve">                </w:t>
      </w:r>
      <w:r w:rsidRPr="00DD4D38">
        <w:rPr>
          <w:sz w:val="24"/>
        </w:rPr>
        <w:t xml:space="preserve">№ </w:t>
      </w:r>
      <w:r>
        <w:rPr>
          <w:sz w:val="24"/>
        </w:rPr>
        <w:t>653</w:t>
      </w:r>
    </w:p>
    <w:p w14:paraId="03456481" w14:textId="6CD598DA" w:rsidR="00982EDB" w:rsidRPr="00062FD2" w:rsidRDefault="00062FD2" w:rsidP="00982EDB">
      <w:pPr>
        <w:rPr>
          <w:sz w:val="24"/>
        </w:rPr>
      </w:pPr>
      <w:r>
        <w:rPr>
          <w:sz w:val="24"/>
        </w:rPr>
        <w:t>г. Кемь</w:t>
      </w:r>
    </w:p>
    <w:p w14:paraId="2DB86DD4" w14:textId="77777777" w:rsidR="009E5BB8" w:rsidRDefault="009E5BB8" w:rsidP="00982EDB">
      <w:pPr>
        <w:rPr>
          <w:sz w:val="24"/>
          <w:szCs w:val="24"/>
        </w:rPr>
      </w:pPr>
    </w:p>
    <w:p w14:paraId="498410D1" w14:textId="77777777" w:rsidR="007D61A1" w:rsidRDefault="007D61A1" w:rsidP="007D61A1">
      <w:pPr>
        <w:pStyle w:val="ConsPlusTitle"/>
        <w:rPr>
          <w:rFonts w:ascii="Times New Roman" w:hAnsi="Times New Roman" w:cs="Times New Roman"/>
          <w:b w:val="0"/>
          <w:sz w:val="24"/>
          <w:szCs w:val="24"/>
        </w:rPr>
      </w:pPr>
      <w:r>
        <w:rPr>
          <w:rFonts w:ascii="Times New Roman" w:hAnsi="Times New Roman" w:cs="Times New Roman"/>
          <w:b w:val="0"/>
          <w:sz w:val="24"/>
          <w:szCs w:val="24"/>
        </w:rPr>
        <w:t xml:space="preserve">Об утверждении Порядка планирования бюджетных </w:t>
      </w:r>
    </w:p>
    <w:p w14:paraId="32AACDC5" w14:textId="77777777" w:rsidR="007D61A1" w:rsidRDefault="007D61A1" w:rsidP="007D61A1">
      <w:pPr>
        <w:pStyle w:val="ConsPlusTitle"/>
        <w:rPr>
          <w:rFonts w:ascii="Times New Roman" w:hAnsi="Times New Roman" w:cs="Times New Roman"/>
          <w:b w:val="0"/>
          <w:sz w:val="24"/>
          <w:szCs w:val="24"/>
        </w:rPr>
      </w:pPr>
      <w:r>
        <w:rPr>
          <w:rFonts w:ascii="Times New Roman" w:hAnsi="Times New Roman" w:cs="Times New Roman"/>
          <w:b w:val="0"/>
          <w:sz w:val="24"/>
          <w:szCs w:val="24"/>
        </w:rPr>
        <w:t xml:space="preserve">ассигнований бюджетов муниципальных образований </w:t>
      </w:r>
    </w:p>
    <w:p w14:paraId="26574F44" w14:textId="77777777" w:rsidR="007805C4" w:rsidRDefault="007D61A1" w:rsidP="007D61A1">
      <w:pPr>
        <w:pStyle w:val="ConsPlusTitle"/>
        <w:rPr>
          <w:rFonts w:ascii="Times New Roman" w:hAnsi="Times New Roman" w:cs="Times New Roman"/>
          <w:b w:val="0"/>
          <w:sz w:val="24"/>
          <w:szCs w:val="24"/>
        </w:rPr>
      </w:pPr>
      <w:r>
        <w:rPr>
          <w:rFonts w:ascii="Times New Roman" w:hAnsi="Times New Roman" w:cs="Times New Roman"/>
          <w:b w:val="0"/>
          <w:sz w:val="24"/>
          <w:szCs w:val="24"/>
        </w:rPr>
        <w:t xml:space="preserve">Кемского муниципального района </w:t>
      </w:r>
      <w:r w:rsidR="007805C4">
        <w:rPr>
          <w:rFonts w:ascii="Times New Roman" w:hAnsi="Times New Roman" w:cs="Times New Roman"/>
          <w:b w:val="0"/>
          <w:sz w:val="24"/>
          <w:szCs w:val="24"/>
        </w:rPr>
        <w:t xml:space="preserve">Республики Карелия </w:t>
      </w:r>
    </w:p>
    <w:p w14:paraId="6E0BF931" w14:textId="77777777" w:rsidR="007805C4" w:rsidRDefault="007D61A1" w:rsidP="007D61A1">
      <w:pPr>
        <w:pStyle w:val="ConsPlusTitle"/>
        <w:rPr>
          <w:rFonts w:ascii="Times New Roman" w:hAnsi="Times New Roman" w:cs="Times New Roman"/>
          <w:b w:val="0"/>
          <w:sz w:val="24"/>
          <w:szCs w:val="24"/>
        </w:rPr>
      </w:pPr>
      <w:r>
        <w:rPr>
          <w:rFonts w:ascii="Times New Roman" w:hAnsi="Times New Roman" w:cs="Times New Roman"/>
          <w:b w:val="0"/>
          <w:sz w:val="24"/>
          <w:szCs w:val="24"/>
        </w:rPr>
        <w:t xml:space="preserve">на очередной год </w:t>
      </w:r>
      <w:r w:rsidR="007805C4">
        <w:rPr>
          <w:rFonts w:ascii="Times New Roman" w:hAnsi="Times New Roman" w:cs="Times New Roman"/>
          <w:b w:val="0"/>
          <w:sz w:val="24"/>
          <w:szCs w:val="24"/>
        </w:rPr>
        <w:t xml:space="preserve">и </w:t>
      </w:r>
      <w:r>
        <w:rPr>
          <w:rFonts w:ascii="Times New Roman" w:hAnsi="Times New Roman" w:cs="Times New Roman"/>
          <w:b w:val="0"/>
          <w:sz w:val="24"/>
          <w:szCs w:val="24"/>
        </w:rPr>
        <w:t xml:space="preserve">плановый период и Методики </w:t>
      </w:r>
    </w:p>
    <w:p w14:paraId="5DB52C0A" w14:textId="77777777" w:rsidR="007805C4" w:rsidRDefault="007D61A1" w:rsidP="007D61A1">
      <w:pPr>
        <w:pStyle w:val="ConsPlusTitle"/>
        <w:rPr>
          <w:rFonts w:ascii="Times New Roman" w:hAnsi="Times New Roman" w:cs="Times New Roman"/>
          <w:b w:val="0"/>
          <w:sz w:val="24"/>
          <w:szCs w:val="24"/>
        </w:rPr>
      </w:pPr>
      <w:r>
        <w:rPr>
          <w:rFonts w:ascii="Times New Roman" w:hAnsi="Times New Roman" w:cs="Times New Roman"/>
          <w:b w:val="0"/>
          <w:sz w:val="24"/>
          <w:szCs w:val="24"/>
        </w:rPr>
        <w:t xml:space="preserve">планирования бюджетных ассигнований на исполнение </w:t>
      </w:r>
    </w:p>
    <w:p w14:paraId="3F7F9D59" w14:textId="77777777" w:rsidR="007805C4" w:rsidRDefault="007D61A1" w:rsidP="007D61A1">
      <w:pPr>
        <w:pStyle w:val="ConsPlusTitle"/>
        <w:rPr>
          <w:rFonts w:ascii="Times New Roman" w:hAnsi="Times New Roman" w:cs="Times New Roman"/>
          <w:b w:val="0"/>
          <w:sz w:val="24"/>
          <w:szCs w:val="24"/>
        </w:rPr>
      </w:pPr>
      <w:r>
        <w:rPr>
          <w:rFonts w:ascii="Times New Roman" w:hAnsi="Times New Roman" w:cs="Times New Roman"/>
          <w:b w:val="0"/>
          <w:sz w:val="24"/>
          <w:szCs w:val="24"/>
        </w:rPr>
        <w:t>расходных обязательств</w:t>
      </w:r>
      <w:r w:rsidR="007805C4">
        <w:rPr>
          <w:rFonts w:ascii="Times New Roman" w:hAnsi="Times New Roman" w:cs="Times New Roman"/>
          <w:b w:val="0"/>
          <w:sz w:val="24"/>
          <w:szCs w:val="24"/>
        </w:rPr>
        <w:t xml:space="preserve"> </w:t>
      </w:r>
      <w:r>
        <w:rPr>
          <w:rFonts w:ascii="Times New Roman" w:hAnsi="Times New Roman" w:cs="Times New Roman"/>
          <w:b w:val="0"/>
          <w:sz w:val="24"/>
          <w:szCs w:val="24"/>
        </w:rPr>
        <w:t xml:space="preserve">муниципальных образований </w:t>
      </w:r>
    </w:p>
    <w:p w14:paraId="57C394A0" w14:textId="72115090" w:rsidR="007805C4" w:rsidRDefault="007D61A1" w:rsidP="007D61A1">
      <w:pPr>
        <w:pStyle w:val="ConsPlusTitle"/>
        <w:rPr>
          <w:rFonts w:ascii="Times New Roman" w:hAnsi="Times New Roman" w:cs="Times New Roman"/>
          <w:b w:val="0"/>
          <w:sz w:val="24"/>
          <w:szCs w:val="24"/>
        </w:rPr>
      </w:pPr>
      <w:r>
        <w:rPr>
          <w:rFonts w:ascii="Times New Roman" w:hAnsi="Times New Roman" w:cs="Times New Roman"/>
          <w:b w:val="0"/>
          <w:sz w:val="24"/>
          <w:szCs w:val="24"/>
        </w:rPr>
        <w:t>Кемского муниципального района</w:t>
      </w:r>
      <w:r w:rsidR="007805C4">
        <w:rPr>
          <w:rFonts w:ascii="Times New Roman" w:hAnsi="Times New Roman" w:cs="Times New Roman"/>
          <w:b w:val="0"/>
          <w:sz w:val="24"/>
          <w:szCs w:val="24"/>
        </w:rPr>
        <w:t xml:space="preserve"> Республики Карелия</w:t>
      </w:r>
    </w:p>
    <w:p w14:paraId="61DF2A8F" w14:textId="77777777" w:rsidR="002A18DE" w:rsidRDefault="002A18DE">
      <w:pPr>
        <w:rPr>
          <w:sz w:val="24"/>
          <w:szCs w:val="24"/>
        </w:rPr>
      </w:pPr>
    </w:p>
    <w:p w14:paraId="528CC712" w14:textId="2D2D4137" w:rsidR="00294B6E" w:rsidRDefault="002A18DE" w:rsidP="00AA7373">
      <w:pPr>
        <w:jc w:val="both"/>
        <w:rPr>
          <w:sz w:val="24"/>
          <w:szCs w:val="24"/>
        </w:rPr>
      </w:pPr>
      <w:r>
        <w:rPr>
          <w:sz w:val="24"/>
          <w:szCs w:val="24"/>
        </w:rPr>
        <w:tab/>
        <w:t xml:space="preserve">В </w:t>
      </w:r>
      <w:r w:rsidR="00ED1EC9">
        <w:rPr>
          <w:sz w:val="24"/>
          <w:szCs w:val="24"/>
        </w:rPr>
        <w:t>соответствии с</w:t>
      </w:r>
      <w:r w:rsidR="00B41CFF">
        <w:rPr>
          <w:sz w:val="24"/>
          <w:szCs w:val="24"/>
        </w:rPr>
        <w:t xml:space="preserve">о статьёй </w:t>
      </w:r>
      <w:r w:rsidR="007D61A1">
        <w:rPr>
          <w:sz w:val="24"/>
          <w:szCs w:val="24"/>
        </w:rPr>
        <w:t>174.2</w:t>
      </w:r>
      <w:r w:rsidR="00B41CFF">
        <w:rPr>
          <w:sz w:val="24"/>
          <w:szCs w:val="24"/>
        </w:rPr>
        <w:t xml:space="preserve"> Бюджетного кодекса Российской Федерации и в целях регламентирования бюджетного процесса </w:t>
      </w:r>
      <w:r w:rsidR="007805C4">
        <w:rPr>
          <w:sz w:val="24"/>
          <w:szCs w:val="24"/>
        </w:rPr>
        <w:t>в муниципальных образованиях Кемского</w:t>
      </w:r>
      <w:r w:rsidR="00B41CFF">
        <w:rPr>
          <w:sz w:val="24"/>
          <w:szCs w:val="24"/>
        </w:rPr>
        <w:t xml:space="preserve"> муниципально</w:t>
      </w:r>
      <w:r w:rsidR="007805C4">
        <w:rPr>
          <w:sz w:val="24"/>
          <w:szCs w:val="24"/>
        </w:rPr>
        <w:t>го</w:t>
      </w:r>
      <w:r w:rsidR="00B41CFF">
        <w:rPr>
          <w:sz w:val="24"/>
          <w:szCs w:val="24"/>
        </w:rPr>
        <w:t xml:space="preserve"> район</w:t>
      </w:r>
      <w:r w:rsidR="007805C4">
        <w:rPr>
          <w:sz w:val="24"/>
          <w:szCs w:val="24"/>
        </w:rPr>
        <w:t>а Республики Карелия</w:t>
      </w:r>
      <w:r w:rsidR="00B41CFF">
        <w:rPr>
          <w:sz w:val="24"/>
          <w:szCs w:val="24"/>
        </w:rPr>
        <w:t xml:space="preserve">, </w:t>
      </w:r>
    </w:p>
    <w:p w14:paraId="7784FFCD" w14:textId="77777777" w:rsidR="00294B6E" w:rsidRDefault="00294B6E" w:rsidP="00AA7373">
      <w:pPr>
        <w:jc w:val="both"/>
        <w:rPr>
          <w:sz w:val="24"/>
          <w:szCs w:val="24"/>
        </w:rPr>
      </w:pPr>
    </w:p>
    <w:p w14:paraId="4970A523" w14:textId="3FE54F26" w:rsidR="002A18DE" w:rsidRDefault="00A242C8" w:rsidP="00294B6E">
      <w:pPr>
        <w:jc w:val="center"/>
        <w:rPr>
          <w:sz w:val="24"/>
          <w:szCs w:val="24"/>
        </w:rPr>
      </w:pPr>
      <w:r>
        <w:rPr>
          <w:sz w:val="24"/>
          <w:szCs w:val="24"/>
        </w:rPr>
        <w:t xml:space="preserve">администрация Кемского муниципального района </w:t>
      </w:r>
      <w:r w:rsidR="007361DE">
        <w:rPr>
          <w:sz w:val="24"/>
          <w:szCs w:val="24"/>
        </w:rPr>
        <w:t>ПОСТАНОВЛЯЕТ</w:t>
      </w:r>
      <w:r>
        <w:rPr>
          <w:sz w:val="24"/>
          <w:szCs w:val="24"/>
        </w:rPr>
        <w:t>:</w:t>
      </w:r>
    </w:p>
    <w:p w14:paraId="44565AC7" w14:textId="77777777" w:rsidR="00294B6E" w:rsidRDefault="00294B6E" w:rsidP="00AA7373">
      <w:pPr>
        <w:jc w:val="both"/>
        <w:rPr>
          <w:sz w:val="24"/>
          <w:szCs w:val="24"/>
        </w:rPr>
      </w:pPr>
    </w:p>
    <w:p w14:paraId="7ACD4335" w14:textId="78A2AD49" w:rsidR="00C952A2" w:rsidRDefault="007D61A1" w:rsidP="00C952A2">
      <w:pPr>
        <w:pStyle w:val="a6"/>
        <w:numPr>
          <w:ilvl w:val="0"/>
          <w:numId w:val="11"/>
        </w:numPr>
        <w:tabs>
          <w:tab w:val="left" w:pos="567"/>
          <w:tab w:val="left" w:pos="709"/>
          <w:tab w:val="left" w:pos="1276"/>
        </w:tabs>
        <w:ind w:left="142" w:firstLine="567"/>
        <w:jc w:val="both"/>
        <w:rPr>
          <w:sz w:val="24"/>
          <w:szCs w:val="24"/>
        </w:rPr>
      </w:pPr>
      <w:r w:rsidRPr="00F1113D">
        <w:rPr>
          <w:sz w:val="24"/>
          <w:szCs w:val="24"/>
        </w:rPr>
        <w:t xml:space="preserve">Утвердить </w:t>
      </w:r>
      <w:r>
        <w:rPr>
          <w:sz w:val="24"/>
          <w:szCs w:val="24"/>
        </w:rPr>
        <w:t xml:space="preserve">Порядок планирования бюджетных ассигнований бюджетов муниципальных образований Кемского муниципального района </w:t>
      </w:r>
      <w:r w:rsidR="007805C4">
        <w:rPr>
          <w:sz w:val="24"/>
          <w:szCs w:val="24"/>
        </w:rPr>
        <w:t xml:space="preserve">Республики Карелия </w:t>
      </w:r>
      <w:r>
        <w:rPr>
          <w:sz w:val="24"/>
          <w:szCs w:val="24"/>
        </w:rPr>
        <w:t>на очередной финансовый год и плановый период</w:t>
      </w:r>
      <w:r w:rsidR="007805C4">
        <w:rPr>
          <w:sz w:val="24"/>
          <w:szCs w:val="24"/>
        </w:rPr>
        <w:t xml:space="preserve"> (приложение 1)</w:t>
      </w:r>
      <w:r w:rsidR="00C952A2">
        <w:rPr>
          <w:sz w:val="24"/>
          <w:szCs w:val="24"/>
        </w:rPr>
        <w:t>.</w:t>
      </w:r>
    </w:p>
    <w:p w14:paraId="0AF274D6" w14:textId="166C47E4" w:rsidR="00C952A2" w:rsidRDefault="007805C4" w:rsidP="00C952A2">
      <w:pPr>
        <w:pStyle w:val="a6"/>
        <w:numPr>
          <w:ilvl w:val="0"/>
          <w:numId w:val="11"/>
        </w:numPr>
        <w:tabs>
          <w:tab w:val="left" w:pos="567"/>
          <w:tab w:val="left" w:pos="709"/>
          <w:tab w:val="left" w:pos="1276"/>
        </w:tabs>
        <w:ind w:left="142" w:firstLine="567"/>
        <w:jc w:val="both"/>
        <w:rPr>
          <w:sz w:val="24"/>
          <w:szCs w:val="24"/>
        </w:rPr>
      </w:pPr>
      <w:r>
        <w:rPr>
          <w:sz w:val="24"/>
          <w:szCs w:val="24"/>
        </w:rPr>
        <w:t>Утвердить Методику</w:t>
      </w:r>
      <w:r w:rsidR="007D61A1">
        <w:rPr>
          <w:sz w:val="24"/>
          <w:szCs w:val="24"/>
        </w:rPr>
        <w:t xml:space="preserve"> планирования бюджетных ассигнований на исполнение расходных обязательств муниципальных образований Кемского муниципального района</w:t>
      </w:r>
      <w:r>
        <w:rPr>
          <w:sz w:val="24"/>
          <w:szCs w:val="24"/>
        </w:rPr>
        <w:t xml:space="preserve"> Республики Карелия (приложение 2)</w:t>
      </w:r>
      <w:r w:rsidR="00C952A2">
        <w:rPr>
          <w:sz w:val="24"/>
          <w:szCs w:val="24"/>
        </w:rPr>
        <w:t>.</w:t>
      </w:r>
    </w:p>
    <w:p w14:paraId="172B099F" w14:textId="631C52AF" w:rsidR="0070419A" w:rsidRDefault="00C952A2" w:rsidP="00C952A2">
      <w:pPr>
        <w:pStyle w:val="a6"/>
        <w:numPr>
          <w:ilvl w:val="0"/>
          <w:numId w:val="11"/>
        </w:numPr>
        <w:tabs>
          <w:tab w:val="left" w:pos="567"/>
          <w:tab w:val="left" w:pos="709"/>
          <w:tab w:val="left" w:pos="1276"/>
        </w:tabs>
        <w:ind w:left="142" w:firstLine="567"/>
        <w:jc w:val="both"/>
        <w:rPr>
          <w:sz w:val="24"/>
          <w:szCs w:val="24"/>
        </w:rPr>
      </w:pPr>
      <w:r>
        <w:rPr>
          <w:sz w:val="24"/>
          <w:szCs w:val="24"/>
        </w:rPr>
        <w:t>Опубликовать</w:t>
      </w:r>
      <w:r w:rsidR="00B41CFF">
        <w:rPr>
          <w:sz w:val="24"/>
          <w:szCs w:val="24"/>
        </w:rPr>
        <w:t xml:space="preserve"> </w:t>
      </w:r>
      <w:r>
        <w:rPr>
          <w:sz w:val="24"/>
          <w:szCs w:val="24"/>
        </w:rPr>
        <w:t xml:space="preserve">настоящее </w:t>
      </w:r>
      <w:r w:rsidR="000D7823">
        <w:rPr>
          <w:sz w:val="24"/>
          <w:szCs w:val="24"/>
        </w:rPr>
        <w:t xml:space="preserve">постановление в </w:t>
      </w:r>
      <w:r>
        <w:rPr>
          <w:sz w:val="24"/>
          <w:szCs w:val="24"/>
        </w:rPr>
        <w:t xml:space="preserve">«Информационном бюллетене органов </w:t>
      </w:r>
      <w:r w:rsidR="000D7823">
        <w:rPr>
          <w:sz w:val="24"/>
          <w:szCs w:val="24"/>
        </w:rPr>
        <w:t>местного</w:t>
      </w:r>
      <w:r>
        <w:rPr>
          <w:sz w:val="24"/>
          <w:szCs w:val="24"/>
        </w:rPr>
        <w:t xml:space="preserve"> </w:t>
      </w:r>
      <w:r w:rsidR="000D7823">
        <w:rPr>
          <w:sz w:val="24"/>
          <w:szCs w:val="24"/>
        </w:rPr>
        <w:t>самоуправления</w:t>
      </w:r>
      <w:r>
        <w:rPr>
          <w:sz w:val="24"/>
          <w:szCs w:val="24"/>
        </w:rPr>
        <w:t xml:space="preserve"> Кемского </w:t>
      </w:r>
      <w:r w:rsidR="000D7823">
        <w:rPr>
          <w:sz w:val="24"/>
          <w:szCs w:val="24"/>
        </w:rPr>
        <w:t>муниципального</w:t>
      </w:r>
      <w:r>
        <w:rPr>
          <w:sz w:val="24"/>
          <w:szCs w:val="24"/>
        </w:rPr>
        <w:t xml:space="preserve"> района» и разместить на официальном сайте </w:t>
      </w:r>
      <w:r w:rsidR="000D7823">
        <w:rPr>
          <w:sz w:val="24"/>
          <w:szCs w:val="24"/>
        </w:rPr>
        <w:t>администрации</w:t>
      </w:r>
      <w:r>
        <w:rPr>
          <w:sz w:val="24"/>
          <w:szCs w:val="24"/>
        </w:rPr>
        <w:t xml:space="preserve"> Кемского </w:t>
      </w:r>
      <w:r w:rsidR="000D7823">
        <w:rPr>
          <w:sz w:val="24"/>
          <w:szCs w:val="24"/>
        </w:rPr>
        <w:t>муниципального</w:t>
      </w:r>
      <w:r>
        <w:rPr>
          <w:sz w:val="24"/>
          <w:szCs w:val="24"/>
        </w:rPr>
        <w:t xml:space="preserve"> района в </w:t>
      </w:r>
      <w:r w:rsidR="000D7823">
        <w:rPr>
          <w:sz w:val="24"/>
          <w:szCs w:val="24"/>
        </w:rPr>
        <w:t>информационно</w:t>
      </w:r>
      <w:r>
        <w:rPr>
          <w:sz w:val="24"/>
          <w:szCs w:val="24"/>
        </w:rPr>
        <w:t>-телекоммуникационной сети «Интернет».</w:t>
      </w:r>
    </w:p>
    <w:p w14:paraId="15072178" w14:textId="77777777" w:rsidR="00AB60A7" w:rsidRPr="00AB60A7" w:rsidRDefault="00AB60A7" w:rsidP="00AB60A7">
      <w:pPr>
        <w:rPr>
          <w:sz w:val="24"/>
          <w:szCs w:val="24"/>
        </w:rPr>
      </w:pPr>
    </w:p>
    <w:p w14:paraId="4D9BA4E0" w14:textId="77777777" w:rsidR="00F64988" w:rsidRDefault="00F64988" w:rsidP="00F64988">
      <w:pPr>
        <w:jc w:val="both"/>
        <w:rPr>
          <w:b/>
          <w:sz w:val="24"/>
          <w:szCs w:val="24"/>
          <w:u w:val="single"/>
        </w:rPr>
      </w:pPr>
    </w:p>
    <w:p w14:paraId="67110CA0" w14:textId="77777777" w:rsidR="00F64988" w:rsidRDefault="00F64988" w:rsidP="00F64988">
      <w:pPr>
        <w:jc w:val="both"/>
        <w:rPr>
          <w:b/>
          <w:sz w:val="24"/>
          <w:szCs w:val="24"/>
          <w:u w:val="single"/>
        </w:rPr>
      </w:pPr>
    </w:p>
    <w:p w14:paraId="141E3B82" w14:textId="493770D2" w:rsidR="00F64988" w:rsidRDefault="00D85C0F" w:rsidP="00F64988">
      <w:pPr>
        <w:jc w:val="both"/>
        <w:rPr>
          <w:sz w:val="24"/>
          <w:szCs w:val="24"/>
        </w:rPr>
      </w:pPr>
      <w:r>
        <w:rPr>
          <w:sz w:val="24"/>
          <w:szCs w:val="24"/>
        </w:rPr>
        <w:t>Исполняющий обязанности г</w:t>
      </w:r>
      <w:r w:rsidR="00F64988" w:rsidRPr="00F64988">
        <w:rPr>
          <w:sz w:val="24"/>
          <w:szCs w:val="24"/>
        </w:rPr>
        <w:t>лав</w:t>
      </w:r>
      <w:r>
        <w:rPr>
          <w:sz w:val="24"/>
          <w:szCs w:val="24"/>
        </w:rPr>
        <w:t>ы</w:t>
      </w:r>
      <w:r w:rsidR="00F64988">
        <w:rPr>
          <w:sz w:val="24"/>
          <w:szCs w:val="24"/>
        </w:rPr>
        <w:t xml:space="preserve"> администрации</w:t>
      </w:r>
    </w:p>
    <w:p w14:paraId="65BCF5A5" w14:textId="77777777" w:rsidR="00E22B12" w:rsidRDefault="00F64988" w:rsidP="00F64988">
      <w:pPr>
        <w:jc w:val="both"/>
        <w:rPr>
          <w:sz w:val="24"/>
          <w:szCs w:val="24"/>
        </w:rPr>
      </w:pPr>
      <w:r>
        <w:rPr>
          <w:sz w:val="24"/>
          <w:szCs w:val="24"/>
        </w:rPr>
        <w:t>Кемского муниципального района</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E22B12">
        <w:rPr>
          <w:sz w:val="24"/>
          <w:szCs w:val="24"/>
        </w:rPr>
        <w:t xml:space="preserve">             </w:t>
      </w:r>
    </w:p>
    <w:p w14:paraId="66DD947C" w14:textId="5038349B" w:rsidR="00F64988" w:rsidRPr="00F64988" w:rsidRDefault="00E22B12" w:rsidP="00F64988">
      <w:pPr>
        <w:jc w:val="both"/>
        <w:rPr>
          <w:sz w:val="24"/>
          <w:szCs w:val="24"/>
        </w:rPr>
      </w:pPr>
      <w:r>
        <w:rPr>
          <w:sz w:val="24"/>
          <w:szCs w:val="24"/>
        </w:rPr>
        <w:t xml:space="preserve">Республики Карелия                                                                                               </w:t>
      </w:r>
      <w:proofErr w:type="spellStart"/>
      <w:r w:rsidR="00D85C0F">
        <w:rPr>
          <w:sz w:val="24"/>
          <w:szCs w:val="24"/>
        </w:rPr>
        <w:t>М.В.Ершов</w:t>
      </w:r>
      <w:proofErr w:type="spellEnd"/>
    </w:p>
    <w:p w14:paraId="5D9643F8" w14:textId="423B2AE8" w:rsidR="00F64988" w:rsidRDefault="00F64988" w:rsidP="00F64988">
      <w:pPr>
        <w:jc w:val="both"/>
        <w:rPr>
          <w:sz w:val="24"/>
          <w:szCs w:val="24"/>
        </w:rPr>
      </w:pPr>
    </w:p>
    <w:p w14:paraId="72E9DDDF" w14:textId="10F19AD1" w:rsidR="000D7823" w:rsidRDefault="000D7823" w:rsidP="00F64988">
      <w:pPr>
        <w:jc w:val="both"/>
        <w:rPr>
          <w:sz w:val="24"/>
          <w:szCs w:val="24"/>
        </w:rPr>
      </w:pPr>
    </w:p>
    <w:p w14:paraId="1FCCFF7F" w14:textId="16726E20" w:rsidR="000D7823" w:rsidRDefault="000D7823" w:rsidP="00F64988">
      <w:pPr>
        <w:jc w:val="both"/>
        <w:rPr>
          <w:sz w:val="24"/>
          <w:szCs w:val="24"/>
        </w:rPr>
      </w:pPr>
    </w:p>
    <w:p w14:paraId="3EF783F0" w14:textId="1746F933" w:rsidR="000D7823" w:rsidRDefault="000D7823" w:rsidP="00F64988">
      <w:pPr>
        <w:jc w:val="both"/>
        <w:rPr>
          <w:sz w:val="24"/>
          <w:szCs w:val="24"/>
        </w:rPr>
      </w:pPr>
    </w:p>
    <w:p w14:paraId="18D2D9AB" w14:textId="6BF53B2D" w:rsidR="00D85C0F" w:rsidRDefault="00D85C0F" w:rsidP="00F64988">
      <w:pPr>
        <w:jc w:val="both"/>
        <w:rPr>
          <w:sz w:val="24"/>
          <w:szCs w:val="24"/>
        </w:rPr>
      </w:pPr>
    </w:p>
    <w:p w14:paraId="39EC272F" w14:textId="33A7F70A" w:rsidR="00D85C0F" w:rsidRDefault="00D85C0F" w:rsidP="00F64988">
      <w:pPr>
        <w:jc w:val="both"/>
        <w:rPr>
          <w:sz w:val="24"/>
          <w:szCs w:val="24"/>
        </w:rPr>
      </w:pPr>
    </w:p>
    <w:p w14:paraId="4DBD009E" w14:textId="66CD79E6" w:rsidR="00D85C0F" w:rsidRDefault="00D85C0F" w:rsidP="00F64988">
      <w:pPr>
        <w:jc w:val="both"/>
        <w:rPr>
          <w:sz w:val="24"/>
          <w:szCs w:val="24"/>
        </w:rPr>
      </w:pPr>
    </w:p>
    <w:p w14:paraId="73CA57D9" w14:textId="3499243B" w:rsidR="00D85C0F" w:rsidRDefault="00D85C0F" w:rsidP="00F64988">
      <w:pPr>
        <w:jc w:val="both"/>
        <w:rPr>
          <w:sz w:val="24"/>
          <w:szCs w:val="24"/>
        </w:rPr>
      </w:pPr>
    </w:p>
    <w:p w14:paraId="591EF1FC" w14:textId="6DDA7F40" w:rsidR="000D7823" w:rsidRDefault="000D7823" w:rsidP="00F64988">
      <w:pPr>
        <w:jc w:val="both"/>
        <w:rPr>
          <w:sz w:val="24"/>
          <w:szCs w:val="24"/>
        </w:rPr>
      </w:pPr>
    </w:p>
    <w:p w14:paraId="267F8D51" w14:textId="19297E84" w:rsidR="000D7823" w:rsidRDefault="007805C4" w:rsidP="007805C4">
      <w:pPr>
        <w:jc w:val="right"/>
        <w:rPr>
          <w:sz w:val="24"/>
          <w:szCs w:val="24"/>
        </w:rPr>
      </w:pPr>
      <w:r>
        <w:rPr>
          <w:sz w:val="24"/>
          <w:szCs w:val="24"/>
        </w:rPr>
        <w:lastRenderedPageBreak/>
        <w:t xml:space="preserve">Приложение 1 </w:t>
      </w:r>
    </w:p>
    <w:p w14:paraId="3C181881" w14:textId="7F7E215F" w:rsidR="000D7823" w:rsidRDefault="007805C4" w:rsidP="000D7823">
      <w:pPr>
        <w:jc w:val="right"/>
        <w:rPr>
          <w:sz w:val="24"/>
          <w:szCs w:val="24"/>
        </w:rPr>
      </w:pPr>
      <w:r>
        <w:rPr>
          <w:sz w:val="24"/>
          <w:szCs w:val="24"/>
        </w:rPr>
        <w:t>к</w:t>
      </w:r>
      <w:r w:rsidR="000D7823">
        <w:rPr>
          <w:sz w:val="24"/>
          <w:szCs w:val="24"/>
        </w:rPr>
        <w:t xml:space="preserve"> постановлени</w:t>
      </w:r>
      <w:r>
        <w:rPr>
          <w:sz w:val="24"/>
          <w:szCs w:val="24"/>
        </w:rPr>
        <w:t>ю администрации</w:t>
      </w:r>
    </w:p>
    <w:p w14:paraId="3C6E1C0C" w14:textId="11D28386" w:rsidR="000D7823" w:rsidRDefault="000D7823" w:rsidP="000D7823">
      <w:pPr>
        <w:jc w:val="right"/>
        <w:rPr>
          <w:sz w:val="24"/>
          <w:szCs w:val="24"/>
        </w:rPr>
      </w:pPr>
      <w:r>
        <w:rPr>
          <w:sz w:val="24"/>
          <w:szCs w:val="24"/>
        </w:rPr>
        <w:t xml:space="preserve"> Кемского муниципального района</w:t>
      </w:r>
    </w:p>
    <w:p w14:paraId="24FDE984" w14:textId="6AC56CC9" w:rsidR="000D7823" w:rsidRDefault="00062FD2" w:rsidP="000D7823">
      <w:pPr>
        <w:jc w:val="right"/>
        <w:rPr>
          <w:sz w:val="24"/>
          <w:szCs w:val="24"/>
        </w:rPr>
      </w:pPr>
      <w:bookmarkStart w:id="0" w:name="_GoBack"/>
      <w:r>
        <w:rPr>
          <w:sz w:val="24"/>
          <w:szCs w:val="24"/>
        </w:rPr>
        <w:t>о</w:t>
      </w:r>
      <w:bookmarkEnd w:id="0"/>
      <w:r w:rsidR="000D7823">
        <w:rPr>
          <w:sz w:val="24"/>
          <w:szCs w:val="24"/>
        </w:rPr>
        <w:t>т</w:t>
      </w:r>
      <w:r>
        <w:rPr>
          <w:sz w:val="24"/>
          <w:szCs w:val="24"/>
        </w:rPr>
        <w:t xml:space="preserve"> </w:t>
      </w:r>
      <w:r>
        <w:rPr>
          <w:sz w:val="24"/>
        </w:rPr>
        <w:t xml:space="preserve">30 августа </w:t>
      </w:r>
      <w:r w:rsidRPr="00DD4D38">
        <w:rPr>
          <w:sz w:val="24"/>
        </w:rPr>
        <w:t>2023 года</w:t>
      </w:r>
      <w:r>
        <w:rPr>
          <w:sz w:val="24"/>
          <w:szCs w:val="24"/>
        </w:rPr>
        <w:t xml:space="preserve"> </w:t>
      </w:r>
      <w:r w:rsidR="000D7823">
        <w:rPr>
          <w:sz w:val="24"/>
          <w:szCs w:val="24"/>
        </w:rPr>
        <w:t>№</w:t>
      </w:r>
      <w:r>
        <w:rPr>
          <w:sz w:val="24"/>
          <w:szCs w:val="24"/>
        </w:rPr>
        <w:t>653</w:t>
      </w:r>
    </w:p>
    <w:p w14:paraId="6D041AC8" w14:textId="51846C6E" w:rsidR="000D7823" w:rsidRDefault="000D7823" w:rsidP="000D7823">
      <w:pPr>
        <w:jc w:val="right"/>
        <w:rPr>
          <w:sz w:val="24"/>
          <w:szCs w:val="24"/>
        </w:rPr>
      </w:pPr>
    </w:p>
    <w:p w14:paraId="400758BA" w14:textId="77777777" w:rsidR="007D61A1" w:rsidRPr="00754047" w:rsidRDefault="007D61A1" w:rsidP="007D61A1">
      <w:pPr>
        <w:pStyle w:val="ConsPlusTitle"/>
        <w:jc w:val="center"/>
        <w:rPr>
          <w:rFonts w:ascii="Times New Roman" w:hAnsi="Times New Roman" w:cs="Times New Roman"/>
          <w:b w:val="0"/>
          <w:sz w:val="24"/>
          <w:szCs w:val="24"/>
        </w:rPr>
      </w:pPr>
      <w:r w:rsidRPr="00754047">
        <w:rPr>
          <w:rFonts w:ascii="Times New Roman" w:hAnsi="Times New Roman" w:cs="Times New Roman"/>
          <w:b w:val="0"/>
          <w:sz w:val="24"/>
          <w:szCs w:val="24"/>
        </w:rPr>
        <w:t>ПОРЯДОК</w:t>
      </w:r>
    </w:p>
    <w:p w14:paraId="74E3B7B3" w14:textId="75E60BE9" w:rsidR="007D61A1" w:rsidRPr="00754047" w:rsidRDefault="007D61A1" w:rsidP="007D61A1">
      <w:pPr>
        <w:pStyle w:val="ConsPlusTitle"/>
        <w:jc w:val="center"/>
        <w:rPr>
          <w:rFonts w:ascii="Times New Roman" w:hAnsi="Times New Roman" w:cs="Times New Roman"/>
          <w:b w:val="0"/>
          <w:sz w:val="24"/>
          <w:szCs w:val="24"/>
        </w:rPr>
      </w:pPr>
      <w:r w:rsidRPr="00754047">
        <w:rPr>
          <w:rFonts w:ascii="Times New Roman" w:hAnsi="Times New Roman" w:cs="Times New Roman"/>
          <w:b w:val="0"/>
          <w:sz w:val="24"/>
          <w:szCs w:val="24"/>
        </w:rPr>
        <w:t xml:space="preserve">планирования бюджетных ассигнований бюджетов муниципальных образований Кемского муниципального района </w:t>
      </w:r>
      <w:r w:rsidR="007805C4">
        <w:rPr>
          <w:rFonts w:ascii="Times New Roman" w:hAnsi="Times New Roman" w:cs="Times New Roman"/>
          <w:b w:val="0"/>
          <w:sz w:val="24"/>
          <w:szCs w:val="24"/>
        </w:rPr>
        <w:t xml:space="preserve">Республики Карелия </w:t>
      </w:r>
      <w:r w:rsidRPr="00754047">
        <w:rPr>
          <w:rFonts w:ascii="Times New Roman" w:hAnsi="Times New Roman" w:cs="Times New Roman"/>
          <w:b w:val="0"/>
          <w:sz w:val="24"/>
          <w:szCs w:val="24"/>
        </w:rPr>
        <w:t>на очередной финансовый год и плановый период</w:t>
      </w:r>
    </w:p>
    <w:p w14:paraId="5F0B4FF4" w14:textId="77777777" w:rsidR="007D61A1" w:rsidRPr="00754047" w:rsidRDefault="007D61A1" w:rsidP="007D61A1">
      <w:pPr>
        <w:pStyle w:val="ConsPlusTitle"/>
        <w:jc w:val="center"/>
        <w:rPr>
          <w:rFonts w:ascii="Times New Roman" w:hAnsi="Times New Roman" w:cs="Times New Roman"/>
          <w:b w:val="0"/>
          <w:sz w:val="24"/>
          <w:szCs w:val="24"/>
        </w:rPr>
      </w:pPr>
    </w:p>
    <w:p w14:paraId="50071C48" w14:textId="28B6DDEA" w:rsidR="007D61A1" w:rsidRDefault="007D61A1" w:rsidP="007D61A1">
      <w:pPr>
        <w:pStyle w:val="ConsPlusNormal"/>
        <w:ind w:firstLine="540"/>
        <w:jc w:val="both"/>
        <w:rPr>
          <w:sz w:val="24"/>
          <w:szCs w:val="24"/>
        </w:rPr>
      </w:pPr>
      <w:r>
        <w:rPr>
          <w:sz w:val="24"/>
          <w:szCs w:val="24"/>
        </w:rPr>
        <w:t xml:space="preserve">1. </w:t>
      </w:r>
      <w:r w:rsidRPr="002B0012">
        <w:rPr>
          <w:sz w:val="24"/>
          <w:szCs w:val="24"/>
        </w:rPr>
        <w:t xml:space="preserve">Планирование бюджетных ассигнований </w:t>
      </w:r>
      <w:r>
        <w:rPr>
          <w:sz w:val="24"/>
          <w:szCs w:val="24"/>
        </w:rPr>
        <w:t xml:space="preserve">бюджетов муниципальных образований Кемского муниципального района </w:t>
      </w:r>
      <w:r w:rsidR="007805C4">
        <w:rPr>
          <w:sz w:val="24"/>
          <w:szCs w:val="24"/>
        </w:rPr>
        <w:t xml:space="preserve">Республики Карелия </w:t>
      </w:r>
      <w:r w:rsidR="00DC4765">
        <w:rPr>
          <w:sz w:val="24"/>
          <w:szCs w:val="24"/>
        </w:rPr>
        <w:t xml:space="preserve">(далее соответственно </w:t>
      </w:r>
      <w:r>
        <w:rPr>
          <w:sz w:val="24"/>
          <w:szCs w:val="24"/>
        </w:rPr>
        <w:t>местны</w:t>
      </w:r>
      <w:r w:rsidR="00DC4765">
        <w:rPr>
          <w:sz w:val="24"/>
          <w:szCs w:val="24"/>
        </w:rPr>
        <w:t>е</w:t>
      </w:r>
      <w:r>
        <w:rPr>
          <w:sz w:val="24"/>
          <w:szCs w:val="24"/>
        </w:rPr>
        <w:t xml:space="preserve"> бюджет</w:t>
      </w:r>
      <w:r w:rsidR="00DC4765">
        <w:rPr>
          <w:sz w:val="24"/>
          <w:szCs w:val="24"/>
        </w:rPr>
        <w:t>ы, муниципальные образования</w:t>
      </w:r>
      <w:r>
        <w:rPr>
          <w:sz w:val="24"/>
          <w:szCs w:val="24"/>
        </w:rPr>
        <w:t>)</w:t>
      </w:r>
      <w:r w:rsidRPr="002B0012">
        <w:rPr>
          <w:sz w:val="24"/>
          <w:szCs w:val="24"/>
        </w:rPr>
        <w:t xml:space="preserve"> </w:t>
      </w:r>
      <w:r>
        <w:rPr>
          <w:sz w:val="24"/>
          <w:szCs w:val="24"/>
        </w:rPr>
        <w:t>на очередной финансовый год и плановый период</w:t>
      </w:r>
      <w:r w:rsidRPr="002B0012">
        <w:rPr>
          <w:sz w:val="24"/>
          <w:szCs w:val="24"/>
        </w:rPr>
        <w:t xml:space="preserve"> </w:t>
      </w:r>
      <w:r>
        <w:rPr>
          <w:sz w:val="24"/>
          <w:szCs w:val="24"/>
        </w:rPr>
        <w:t>разработан</w:t>
      </w:r>
      <w:r w:rsidRPr="002B0012">
        <w:rPr>
          <w:sz w:val="24"/>
          <w:szCs w:val="24"/>
        </w:rPr>
        <w:t xml:space="preserve"> в соответствии с</w:t>
      </w:r>
      <w:r>
        <w:rPr>
          <w:sz w:val="24"/>
          <w:szCs w:val="24"/>
        </w:rPr>
        <w:t xml:space="preserve">о статьей 174.2 </w:t>
      </w:r>
      <w:hyperlink r:id="rId8" w:history="1">
        <w:r w:rsidRPr="00414112">
          <w:rPr>
            <w:rStyle w:val="a7"/>
            <w:rFonts w:eastAsiaTheme="majorEastAsia"/>
            <w:color w:val="auto"/>
            <w:sz w:val="24"/>
            <w:szCs w:val="24"/>
            <w:u w:val="none"/>
          </w:rPr>
          <w:t>Бюджетного кодекса Российской Федерации</w:t>
        </w:r>
      </w:hyperlink>
      <w:r w:rsidRPr="00414112">
        <w:rPr>
          <w:sz w:val="24"/>
          <w:szCs w:val="24"/>
        </w:rPr>
        <w:t>, Реш</w:t>
      </w:r>
      <w:r>
        <w:rPr>
          <w:sz w:val="24"/>
          <w:szCs w:val="24"/>
        </w:rPr>
        <w:t>ениями представительных органов муниципальных образований «</w:t>
      </w:r>
      <w:r w:rsidRPr="002B0012">
        <w:rPr>
          <w:sz w:val="24"/>
          <w:szCs w:val="24"/>
        </w:rPr>
        <w:t>О бюджетном процессе</w:t>
      </w:r>
      <w:r>
        <w:rPr>
          <w:sz w:val="24"/>
          <w:szCs w:val="24"/>
        </w:rPr>
        <w:t>», Решениями представительных органов муниципальных образований «</w:t>
      </w:r>
      <w:r w:rsidRPr="002B0012">
        <w:rPr>
          <w:sz w:val="24"/>
          <w:szCs w:val="24"/>
        </w:rPr>
        <w:t xml:space="preserve">О </w:t>
      </w:r>
      <w:r>
        <w:rPr>
          <w:sz w:val="24"/>
          <w:szCs w:val="24"/>
        </w:rPr>
        <w:t>м</w:t>
      </w:r>
      <w:r w:rsidRPr="002B0012">
        <w:rPr>
          <w:sz w:val="24"/>
          <w:szCs w:val="24"/>
        </w:rPr>
        <w:t>ежбюджетных отношениях</w:t>
      </w:r>
      <w:r>
        <w:rPr>
          <w:sz w:val="24"/>
          <w:szCs w:val="24"/>
        </w:rPr>
        <w:t>», муниципальными</w:t>
      </w:r>
      <w:r w:rsidRPr="002B0012">
        <w:rPr>
          <w:sz w:val="24"/>
          <w:szCs w:val="24"/>
        </w:rPr>
        <w:t xml:space="preserve"> программами</w:t>
      </w:r>
      <w:r>
        <w:rPr>
          <w:sz w:val="24"/>
          <w:szCs w:val="24"/>
        </w:rPr>
        <w:t xml:space="preserve"> муниципальных образований, </w:t>
      </w:r>
      <w:r w:rsidRPr="002B0012">
        <w:rPr>
          <w:sz w:val="24"/>
          <w:szCs w:val="24"/>
        </w:rPr>
        <w:t>иными правовыми актами, регулирующими бюджетные правоотношения и устанавливающими расходные обязательства</w:t>
      </w:r>
      <w:r>
        <w:rPr>
          <w:sz w:val="24"/>
          <w:szCs w:val="24"/>
        </w:rPr>
        <w:t xml:space="preserve"> муниципальных образований.</w:t>
      </w:r>
    </w:p>
    <w:p w14:paraId="3BD4CB6D" w14:textId="77777777" w:rsidR="007D61A1" w:rsidRDefault="007D61A1" w:rsidP="007D61A1">
      <w:pPr>
        <w:pStyle w:val="ConsPlusNormal"/>
        <w:ind w:firstLine="567"/>
        <w:jc w:val="both"/>
        <w:rPr>
          <w:sz w:val="24"/>
          <w:szCs w:val="24"/>
        </w:rPr>
      </w:pPr>
      <w:r w:rsidRPr="003C5504">
        <w:rPr>
          <w:sz w:val="24"/>
          <w:szCs w:val="24"/>
        </w:rPr>
        <w:t xml:space="preserve">2. Планирование бюджетных ассигнований </w:t>
      </w:r>
      <w:r>
        <w:rPr>
          <w:sz w:val="24"/>
          <w:szCs w:val="24"/>
        </w:rPr>
        <w:t xml:space="preserve">местных </w:t>
      </w:r>
      <w:r w:rsidRPr="003C5504">
        <w:rPr>
          <w:sz w:val="24"/>
          <w:szCs w:val="24"/>
        </w:rPr>
        <w:t>бюджет</w:t>
      </w:r>
      <w:r>
        <w:rPr>
          <w:sz w:val="24"/>
          <w:szCs w:val="24"/>
        </w:rPr>
        <w:t xml:space="preserve">ов </w:t>
      </w:r>
      <w:r w:rsidRPr="003C5504">
        <w:rPr>
          <w:sz w:val="24"/>
          <w:szCs w:val="24"/>
        </w:rPr>
        <w:t xml:space="preserve">осуществляется по лицевым счетам главных распорядителей средств и </w:t>
      </w:r>
      <w:r>
        <w:rPr>
          <w:sz w:val="24"/>
          <w:szCs w:val="24"/>
        </w:rPr>
        <w:t>муниципальных учреждений</w:t>
      </w:r>
      <w:r w:rsidRPr="003C5504">
        <w:rPr>
          <w:sz w:val="24"/>
          <w:szCs w:val="24"/>
        </w:rPr>
        <w:t>, разделам, подразделам, целевым статьям (</w:t>
      </w:r>
      <w:r>
        <w:rPr>
          <w:sz w:val="24"/>
          <w:szCs w:val="24"/>
        </w:rPr>
        <w:t>муниципальным</w:t>
      </w:r>
      <w:r w:rsidRPr="003C5504">
        <w:rPr>
          <w:sz w:val="24"/>
          <w:szCs w:val="24"/>
        </w:rPr>
        <w:t xml:space="preserve"> программам и непрограммным направлениям деятельности), видам расходов классификации расходов и кодам </w:t>
      </w:r>
      <w:r>
        <w:rPr>
          <w:sz w:val="24"/>
          <w:szCs w:val="24"/>
        </w:rPr>
        <w:t>цели</w:t>
      </w:r>
      <w:r w:rsidRPr="00913FFC">
        <w:rPr>
          <w:sz w:val="24"/>
          <w:szCs w:val="24"/>
        </w:rPr>
        <w:t xml:space="preserve">. </w:t>
      </w:r>
    </w:p>
    <w:p w14:paraId="6D8CE332" w14:textId="77777777" w:rsidR="007D61A1" w:rsidRPr="00043126" w:rsidRDefault="007D61A1" w:rsidP="007D61A1">
      <w:pPr>
        <w:pStyle w:val="ConsPlusNormal"/>
        <w:ind w:firstLine="540"/>
        <w:jc w:val="both"/>
        <w:rPr>
          <w:sz w:val="24"/>
          <w:szCs w:val="24"/>
        </w:rPr>
      </w:pPr>
      <w:r>
        <w:rPr>
          <w:sz w:val="24"/>
          <w:szCs w:val="24"/>
        </w:rPr>
        <w:t>3.</w:t>
      </w:r>
      <w:r w:rsidRPr="00043126">
        <w:rPr>
          <w:sz w:val="24"/>
          <w:szCs w:val="24"/>
        </w:rPr>
        <w:t>Для целей настоящего Порядка:</w:t>
      </w:r>
    </w:p>
    <w:p w14:paraId="50F4E3C2" w14:textId="5CA022FE" w:rsidR="007D61A1" w:rsidRPr="00043126" w:rsidRDefault="007D61A1" w:rsidP="007D61A1">
      <w:pPr>
        <w:pStyle w:val="ConsPlusNormal"/>
        <w:ind w:firstLine="540"/>
        <w:jc w:val="both"/>
        <w:rPr>
          <w:sz w:val="24"/>
          <w:szCs w:val="24"/>
        </w:rPr>
      </w:pPr>
      <w:r w:rsidRPr="00043126">
        <w:rPr>
          <w:sz w:val="24"/>
          <w:szCs w:val="24"/>
        </w:rPr>
        <w:t xml:space="preserve">а) под непосредственным результатом использования бюджетного ассигнования (непосредственным результатом деятельности </w:t>
      </w:r>
      <w:r>
        <w:rPr>
          <w:sz w:val="24"/>
          <w:szCs w:val="24"/>
        </w:rPr>
        <w:t>получателя</w:t>
      </w:r>
      <w:r w:rsidRPr="00043126">
        <w:rPr>
          <w:sz w:val="24"/>
          <w:szCs w:val="24"/>
        </w:rPr>
        <w:t xml:space="preserve"> средств </w:t>
      </w:r>
      <w:r w:rsidR="00DC4765">
        <w:rPr>
          <w:sz w:val="24"/>
          <w:szCs w:val="24"/>
        </w:rPr>
        <w:t xml:space="preserve">местного </w:t>
      </w:r>
      <w:r w:rsidRPr="00043126">
        <w:rPr>
          <w:sz w:val="24"/>
          <w:szCs w:val="24"/>
        </w:rPr>
        <w:t xml:space="preserve">бюджета </w:t>
      </w:r>
      <w:r w:rsidR="00DC4765">
        <w:rPr>
          <w:sz w:val="24"/>
          <w:szCs w:val="24"/>
        </w:rPr>
        <w:t xml:space="preserve"> </w:t>
      </w:r>
      <w:r w:rsidRPr="00043126">
        <w:rPr>
          <w:sz w:val="24"/>
          <w:szCs w:val="24"/>
        </w:rPr>
        <w:t xml:space="preserve"> (далее - </w:t>
      </w:r>
      <w:r>
        <w:rPr>
          <w:sz w:val="24"/>
          <w:szCs w:val="24"/>
        </w:rPr>
        <w:t>получатель</w:t>
      </w:r>
      <w:r w:rsidRPr="00043126">
        <w:rPr>
          <w:sz w:val="24"/>
          <w:szCs w:val="24"/>
        </w:rPr>
        <w:t xml:space="preserve"> бюджетных средств)) понимается количественная характеристика оказанных для третьей стороны муниципальных услуг, выполненных</w:t>
      </w:r>
      <w:r>
        <w:rPr>
          <w:sz w:val="24"/>
          <w:szCs w:val="24"/>
        </w:rPr>
        <w:t xml:space="preserve"> муниципальных</w:t>
      </w:r>
      <w:r w:rsidRPr="00043126">
        <w:rPr>
          <w:sz w:val="24"/>
          <w:szCs w:val="24"/>
        </w:rPr>
        <w:t xml:space="preserve"> функций в процессе осуществления деятельности муниципального казенного учреждения, его подведомственных </w:t>
      </w:r>
      <w:r>
        <w:rPr>
          <w:sz w:val="24"/>
          <w:szCs w:val="24"/>
        </w:rPr>
        <w:t>учреждений</w:t>
      </w:r>
      <w:r w:rsidRPr="00043126">
        <w:rPr>
          <w:sz w:val="24"/>
          <w:szCs w:val="24"/>
        </w:rPr>
        <w:t>, обусловленная объемом и структурой предусмотренных казенному учреждению бюджетных ассигнований;</w:t>
      </w:r>
    </w:p>
    <w:p w14:paraId="5DD26736" w14:textId="066B3F3F" w:rsidR="007D61A1" w:rsidRPr="00043126" w:rsidRDefault="007D61A1" w:rsidP="007D61A1">
      <w:pPr>
        <w:pStyle w:val="ConsPlusNormal"/>
        <w:ind w:firstLine="540"/>
        <w:jc w:val="both"/>
        <w:rPr>
          <w:sz w:val="24"/>
          <w:szCs w:val="24"/>
        </w:rPr>
      </w:pPr>
      <w:r>
        <w:rPr>
          <w:sz w:val="24"/>
          <w:szCs w:val="24"/>
        </w:rPr>
        <w:t>б</w:t>
      </w:r>
      <w:r w:rsidRPr="00043126">
        <w:rPr>
          <w:sz w:val="24"/>
          <w:szCs w:val="24"/>
        </w:rPr>
        <w:t xml:space="preserve">) правовыми основаниями возникновения действующих расходных обязательств </w:t>
      </w:r>
      <w:r w:rsidR="007805C4">
        <w:rPr>
          <w:sz w:val="24"/>
          <w:szCs w:val="24"/>
        </w:rPr>
        <w:t>местных бюджетов</w:t>
      </w:r>
      <w:r w:rsidRPr="00043126">
        <w:rPr>
          <w:sz w:val="24"/>
          <w:szCs w:val="24"/>
        </w:rPr>
        <w:t xml:space="preserve">, на исполнение которых планируется направить бюджетные ассигнования, являются федеральные законы, законы Республики Карелия, нормативные правовые акты муниципальных образований, договоры (соглашения), являющиеся в соответствии со </w:t>
      </w:r>
      <w:hyperlink r:id="rId9" w:history="1">
        <w:r w:rsidRPr="00043126">
          <w:rPr>
            <w:sz w:val="24"/>
            <w:szCs w:val="24"/>
          </w:rPr>
          <w:t>статьей</w:t>
        </w:r>
      </w:hyperlink>
      <w:r w:rsidRPr="00043126">
        <w:rPr>
          <w:sz w:val="24"/>
          <w:szCs w:val="24"/>
        </w:rPr>
        <w:t xml:space="preserve"> 8</w:t>
      </w:r>
      <w:r>
        <w:rPr>
          <w:sz w:val="24"/>
          <w:szCs w:val="24"/>
        </w:rPr>
        <w:t>6</w:t>
      </w:r>
      <w:r w:rsidRPr="00043126">
        <w:rPr>
          <w:sz w:val="24"/>
          <w:szCs w:val="24"/>
        </w:rPr>
        <w:t xml:space="preserve"> Бюджетного кодекса Российской Федерации основаниями для возникновения расходных обязательств, не предлагаемые (не планируемые) к изменению в текущем и очередном финансовых годах или в плановом периоде, к признанию утратившими силу либо к изменению с увеличением объема бюджетных ассигнований, предусмотренных на исполнение соответствующих обязательств в текущем финансовом году, включая договоры и соглашения, заключенные (подлежащие заключению) получателями бюджетных средств во исполнение указанных законов и нормативных правовых актов, договоров (соглашений);</w:t>
      </w:r>
    </w:p>
    <w:p w14:paraId="6BCE655F" w14:textId="5B66069D" w:rsidR="007D61A1" w:rsidRPr="00043126" w:rsidRDefault="007D61A1" w:rsidP="007D61A1">
      <w:pPr>
        <w:pStyle w:val="ConsPlusNormal"/>
        <w:ind w:firstLine="540"/>
        <w:jc w:val="both"/>
        <w:rPr>
          <w:sz w:val="24"/>
          <w:szCs w:val="24"/>
        </w:rPr>
      </w:pPr>
      <w:r>
        <w:rPr>
          <w:sz w:val="24"/>
          <w:szCs w:val="24"/>
        </w:rPr>
        <w:t>в</w:t>
      </w:r>
      <w:r w:rsidRPr="00043126">
        <w:rPr>
          <w:sz w:val="24"/>
          <w:szCs w:val="24"/>
        </w:rPr>
        <w:t xml:space="preserve">) правовыми основаниями возникновения принимаемых расходных обязательств </w:t>
      </w:r>
      <w:r w:rsidR="007805C4">
        <w:rPr>
          <w:sz w:val="24"/>
          <w:szCs w:val="24"/>
        </w:rPr>
        <w:t>местных бюджетов</w:t>
      </w:r>
      <w:r w:rsidRPr="00043126">
        <w:rPr>
          <w:sz w:val="24"/>
          <w:szCs w:val="24"/>
        </w:rPr>
        <w:t xml:space="preserve">, на исполнение которых планируется направить бюджетные ассигнования, являются федеральные законы, законы Республики Карелия, нормативные правовые акты муниципальных образований, договоры (соглашения), являющиеся в соответствии со </w:t>
      </w:r>
      <w:hyperlink r:id="rId10" w:history="1">
        <w:r w:rsidRPr="00043126">
          <w:rPr>
            <w:sz w:val="24"/>
            <w:szCs w:val="24"/>
          </w:rPr>
          <w:t>статьей 8</w:t>
        </w:r>
      </w:hyperlink>
      <w:r w:rsidRPr="00043126">
        <w:rPr>
          <w:sz w:val="24"/>
          <w:szCs w:val="24"/>
        </w:rPr>
        <w:t xml:space="preserve">6 Бюджетного кодекса Российской Федерации основаниями для возникновения расходных обязательств, предлагаемые (планируемые) к принятию или изменению в текущем и очередном финансовых годах или плановом периоде, к принятию либо к изменению с увеличением объема бюджетных ассигнований, предусмотренных на исполнение соответствующих обязательств в текущем финансовом году, включая </w:t>
      </w:r>
      <w:r w:rsidRPr="00043126">
        <w:rPr>
          <w:sz w:val="24"/>
          <w:szCs w:val="24"/>
        </w:rPr>
        <w:lastRenderedPageBreak/>
        <w:t>договоры и соглашения, подлежащие заключению получателями бюджетных средств во исполнение указанных законов и нормативных правовых актов, договоров (соглашений);</w:t>
      </w:r>
    </w:p>
    <w:p w14:paraId="6813D6C9" w14:textId="74188DBF" w:rsidR="007D61A1" w:rsidRPr="00043126" w:rsidRDefault="007D61A1" w:rsidP="007D61A1">
      <w:pPr>
        <w:pStyle w:val="ConsPlusNormal"/>
        <w:ind w:firstLine="540"/>
        <w:jc w:val="both"/>
        <w:rPr>
          <w:sz w:val="24"/>
          <w:szCs w:val="24"/>
        </w:rPr>
      </w:pPr>
      <w:r>
        <w:rPr>
          <w:sz w:val="24"/>
          <w:szCs w:val="24"/>
        </w:rPr>
        <w:t>г</w:t>
      </w:r>
      <w:r w:rsidRPr="00043126">
        <w:rPr>
          <w:sz w:val="24"/>
          <w:szCs w:val="24"/>
        </w:rPr>
        <w:t>) под нормативным методом расчета бюджетных ассигнований понимается расчет объема бюджетных ассигнований на основе нормативов, нормативных затрат, утвержденных в соответствующих постановлениях администраци</w:t>
      </w:r>
      <w:r w:rsidR="007805C4">
        <w:rPr>
          <w:sz w:val="24"/>
          <w:szCs w:val="24"/>
        </w:rPr>
        <w:t>й</w:t>
      </w:r>
      <w:r w:rsidRPr="00043126">
        <w:rPr>
          <w:sz w:val="24"/>
          <w:szCs w:val="24"/>
        </w:rPr>
        <w:t xml:space="preserve"> муниципальных образований;</w:t>
      </w:r>
    </w:p>
    <w:p w14:paraId="5C23BECD" w14:textId="77777777" w:rsidR="007D61A1" w:rsidRPr="00043126" w:rsidRDefault="007D61A1" w:rsidP="007D61A1">
      <w:pPr>
        <w:pStyle w:val="ConsPlusNormal"/>
        <w:ind w:firstLine="540"/>
        <w:jc w:val="both"/>
        <w:rPr>
          <w:sz w:val="24"/>
          <w:szCs w:val="24"/>
        </w:rPr>
      </w:pPr>
      <w:r>
        <w:rPr>
          <w:sz w:val="24"/>
          <w:szCs w:val="24"/>
        </w:rPr>
        <w:t>д</w:t>
      </w:r>
      <w:r w:rsidRPr="00043126">
        <w:rPr>
          <w:sz w:val="24"/>
          <w:szCs w:val="24"/>
        </w:rPr>
        <w:t>) под методом индексации расчета бюджетного ассигнования понимается расчет объема бюджетных ассигнований путем индексации на уровень инфляции (иной коэффициент) объема бюджетных ассигнований текущего (отчетного) финансового года;</w:t>
      </w:r>
    </w:p>
    <w:p w14:paraId="625B99E2" w14:textId="6D02DAFC" w:rsidR="007D61A1" w:rsidRPr="00043126" w:rsidRDefault="007D61A1" w:rsidP="007D61A1">
      <w:pPr>
        <w:pStyle w:val="ConsPlusNormal"/>
        <w:ind w:firstLine="540"/>
        <w:jc w:val="both"/>
        <w:rPr>
          <w:sz w:val="24"/>
          <w:szCs w:val="24"/>
        </w:rPr>
      </w:pPr>
      <w:r>
        <w:rPr>
          <w:sz w:val="24"/>
          <w:szCs w:val="24"/>
        </w:rPr>
        <w:t>е</w:t>
      </w:r>
      <w:r w:rsidRPr="00043126">
        <w:rPr>
          <w:sz w:val="24"/>
          <w:szCs w:val="24"/>
        </w:rPr>
        <w:t>) под плановым методом расчета бюджетных ассигнований понимается установление объема бюджетных ассигнований в соответствии с показателями, указанными в нормативных правовых актах, соглашениях, договорах администраци</w:t>
      </w:r>
      <w:r w:rsidR="007805C4">
        <w:rPr>
          <w:sz w:val="24"/>
          <w:szCs w:val="24"/>
        </w:rPr>
        <w:t>й муниципальных образований</w:t>
      </w:r>
      <w:r w:rsidRPr="00043126">
        <w:rPr>
          <w:sz w:val="24"/>
          <w:szCs w:val="24"/>
        </w:rPr>
        <w:t>;</w:t>
      </w:r>
    </w:p>
    <w:p w14:paraId="6F2B6404" w14:textId="77777777" w:rsidR="007D61A1" w:rsidRPr="00043126" w:rsidRDefault="007D61A1" w:rsidP="007D61A1">
      <w:pPr>
        <w:pStyle w:val="ConsPlusNormal"/>
        <w:ind w:firstLine="540"/>
        <w:jc w:val="both"/>
        <w:rPr>
          <w:sz w:val="24"/>
          <w:szCs w:val="24"/>
        </w:rPr>
      </w:pPr>
      <w:r>
        <w:rPr>
          <w:sz w:val="24"/>
          <w:szCs w:val="24"/>
        </w:rPr>
        <w:t>ж</w:t>
      </w:r>
      <w:r w:rsidRPr="00043126">
        <w:rPr>
          <w:sz w:val="24"/>
          <w:szCs w:val="24"/>
        </w:rPr>
        <w:t>) под иным методом расчета бюджетных ассигнований понимается расчет объема бюджетных ассигнований методом, отличным от нормативного метода, метода индексации и планового метода;</w:t>
      </w:r>
    </w:p>
    <w:p w14:paraId="5961363B" w14:textId="2ECEA2E1" w:rsidR="00F56008" w:rsidRDefault="007D61A1" w:rsidP="007D61A1">
      <w:pPr>
        <w:pStyle w:val="ConsPlusNormal"/>
        <w:ind w:firstLine="540"/>
        <w:jc w:val="both"/>
        <w:rPr>
          <w:sz w:val="24"/>
          <w:szCs w:val="24"/>
        </w:rPr>
      </w:pPr>
      <w:r>
        <w:rPr>
          <w:sz w:val="24"/>
          <w:szCs w:val="24"/>
        </w:rPr>
        <w:t>з</w:t>
      </w:r>
      <w:r w:rsidRPr="00043126">
        <w:rPr>
          <w:sz w:val="24"/>
          <w:szCs w:val="24"/>
        </w:rPr>
        <w:t xml:space="preserve">) </w:t>
      </w:r>
      <w:r>
        <w:rPr>
          <w:sz w:val="24"/>
          <w:szCs w:val="24"/>
        </w:rPr>
        <w:t xml:space="preserve">под базовыми бюджетными ассигнованиями </w:t>
      </w:r>
      <w:r w:rsidR="006E3607">
        <w:rPr>
          <w:sz w:val="24"/>
          <w:szCs w:val="24"/>
        </w:rPr>
        <w:t>местных бюджетов</w:t>
      </w:r>
      <w:r>
        <w:rPr>
          <w:sz w:val="24"/>
          <w:szCs w:val="24"/>
        </w:rPr>
        <w:t xml:space="preserve"> на очередной финансовый год и на плановый период (далее – базовые объемы бюджетных ассигнований) понимаются бюджетные ассигнования </w:t>
      </w:r>
      <w:r w:rsidR="006E3607">
        <w:rPr>
          <w:sz w:val="24"/>
          <w:szCs w:val="24"/>
        </w:rPr>
        <w:t>местных бюджетов</w:t>
      </w:r>
      <w:r w:rsidR="00F56008">
        <w:rPr>
          <w:sz w:val="24"/>
          <w:szCs w:val="24"/>
        </w:rPr>
        <w:t>, объем которых рассчитан:</w:t>
      </w:r>
    </w:p>
    <w:p w14:paraId="6D1DAF16" w14:textId="20D5E62F" w:rsidR="00F56008" w:rsidRDefault="007D61A1" w:rsidP="007D61A1">
      <w:pPr>
        <w:pStyle w:val="ConsPlusNormal"/>
        <w:ind w:firstLine="540"/>
        <w:jc w:val="both"/>
        <w:rPr>
          <w:sz w:val="24"/>
          <w:szCs w:val="24"/>
        </w:rPr>
      </w:pPr>
      <w:r>
        <w:rPr>
          <w:sz w:val="24"/>
          <w:szCs w:val="24"/>
        </w:rPr>
        <w:t xml:space="preserve"> на очередной финансовый год и </w:t>
      </w:r>
      <w:r w:rsidR="00F56008">
        <w:rPr>
          <w:sz w:val="24"/>
          <w:szCs w:val="24"/>
        </w:rPr>
        <w:t>первый год планового</w:t>
      </w:r>
      <w:r>
        <w:rPr>
          <w:sz w:val="24"/>
          <w:szCs w:val="24"/>
        </w:rPr>
        <w:t xml:space="preserve"> период</w:t>
      </w:r>
      <w:r w:rsidR="00F56008">
        <w:rPr>
          <w:sz w:val="24"/>
          <w:szCs w:val="24"/>
        </w:rPr>
        <w:t>а – на основе утвержденных решени</w:t>
      </w:r>
      <w:r w:rsidR="006E3607">
        <w:rPr>
          <w:sz w:val="24"/>
          <w:szCs w:val="24"/>
        </w:rPr>
        <w:t>ях</w:t>
      </w:r>
      <w:r w:rsidR="00F56008">
        <w:rPr>
          <w:sz w:val="24"/>
          <w:szCs w:val="24"/>
        </w:rPr>
        <w:t xml:space="preserve"> о бюджетах муниципальных образований</w:t>
      </w:r>
      <w:r w:rsidR="006E3607">
        <w:rPr>
          <w:sz w:val="24"/>
          <w:szCs w:val="24"/>
        </w:rPr>
        <w:t xml:space="preserve"> </w:t>
      </w:r>
      <w:r w:rsidR="00F56008">
        <w:rPr>
          <w:sz w:val="24"/>
          <w:szCs w:val="24"/>
        </w:rPr>
        <w:t xml:space="preserve">на текущий финансовый год и плановый период бюджетных ассигнований  </w:t>
      </w:r>
      <w:r w:rsidR="006E3607">
        <w:rPr>
          <w:sz w:val="24"/>
          <w:szCs w:val="24"/>
        </w:rPr>
        <w:t>местных бюджетов</w:t>
      </w:r>
      <w:r w:rsidR="00F56008">
        <w:rPr>
          <w:sz w:val="24"/>
          <w:szCs w:val="24"/>
        </w:rPr>
        <w:t xml:space="preserve"> на соответствующие финансовые годы планового периода, принятых в текущем финансовом году изменений в решения о бюджета муниципальных образований на текущий финансовый год и плановый период, внесённых в текущем финансовом году изменений в сводную бюджетную роспись </w:t>
      </w:r>
      <w:r w:rsidR="00DC4765">
        <w:rPr>
          <w:sz w:val="24"/>
          <w:szCs w:val="24"/>
        </w:rPr>
        <w:t xml:space="preserve">местных бюджетов, </w:t>
      </w:r>
      <w:r w:rsidR="00F56008">
        <w:rPr>
          <w:sz w:val="24"/>
          <w:szCs w:val="24"/>
        </w:rPr>
        <w:t xml:space="preserve">с учетом параметров прогнозов поступления доходов и источников финансирования дефицита </w:t>
      </w:r>
      <w:r w:rsidR="00DC4765">
        <w:rPr>
          <w:sz w:val="24"/>
          <w:szCs w:val="24"/>
        </w:rPr>
        <w:t xml:space="preserve">местных </w:t>
      </w:r>
      <w:r w:rsidR="00F56008">
        <w:rPr>
          <w:sz w:val="24"/>
          <w:szCs w:val="24"/>
        </w:rPr>
        <w:t>бюджетов на очередной финансовый год и на плановый период;</w:t>
      </w:r>
    </w:p>
    <w:p w14:paraId="66DFB5B3" w14:textId="3ABEA3F3" w:rsidR="00F56008" w:rsidRDefault="00F56008" w:rsidP="007D61A1">
      <w:pPr>
        <w:pStyle w:val="ConsPlusNormal"/>
        <w:ind w:firstLine="540"/>
        <w:jc w:val="both"/>
        <w:rPr>
          <w:sz w:val="24"/>
          <w:szCs w:val="24"/>
        </w:rPr>
      </w:pPr>
      <w:r>
        <w:rPr>
          <w:sz w:val="24"/>
          <w:szCs w:val="24"/>
        </w:rPr>
        <w:t xml:space="preserve">на второй год планового периода – с учетом параметров прогнозов поступления доходов и источников финансирования дефицита </w:t>
      </w:r>
      <w:r w:rsidR="006E3607">
        <w:rPr>
          <w:sz w:val="24"/>
          <w:szCs w:val="24"/>
        </w:rPr>
        <w:t xml:space="preserve">местных </w:t>
      </w:r>
      <w:r>
        <w:rPr>
          <w:sz w:val="24"/>
          <w:szCs w:val="24"/>
        </w:rPr>
        <w:t>бюджетов на очередной финансовый год и на плановый период;</w:t>
      </w:r>
    </w:p>
    <w:p w14:paraId="6475469A" w14:textId="77777777" w:rsidR="006E3607" w:rsidRDefault="007D61A1" w:rsidP="007D61A1">
      <w:pPr>
        <w:pStyle w:val="ConsPlusNormal"/>
        <w:ind w:firstLine="540"/>
        <w:jc w:val="both"/>
        <w:rPr>
          <w:sz w:val="24"/>
          <w:szCs w:val="24"/>
        </w:rPr>
      </w:pPr>
      <w:r>
        <w:rPr>
          <w:sz w:val="24"/>
          <w:szCs w:val="24"/>
        </w:rPr>
        <w:t xml:space="preserve">и) под дополнительными бюджетными ассигнованиями </w:t>
      </w:r>
      <w:r w:rsidR="006E3607">
        <w:rPr>
          <w:sz w:val="24"/>
          <w:szCs w:val="24"/>
        </w:rPr>
        <w:t xml:space="preserve">местных </w:t>
      </w:r>
      <w:r>
        <w:rPr>
          <w:sz w:val="24"/>
          <w:szCs w:val="24"/>
        </w:rPr>
        <w:t xml:space="preserve">бюджетов на очередной финансовый год и на плановый период (далее-дополнительные объемы бюджетных ассигнований) понимаются бюджетные ассигнования </w:t>
      </w:r>
      <w:r w:rsidR="006E3607">
        <w:rPr>
          <w:sz w:val="24"/>
          <w:szCs w:val="24"/>
        </w:rPr>
        <w:t xml:space="preserve">местных </w:t>
      </w:r>
      <w:r>
        <w:rPr>
          <w:sz w:val="24"/>
          <w:szCs w:val="24"/>
        </w:rPr>
        <w:t xml:space="preserve">бюджетов </w:t>
      </w:r>
    </w:p>
    <w:p w14:paraId="60284992" w14:textId="48EC655A" w:rsidR="007D61A1" w:rsidRDefault="007D61A1" w:rsidP="006E3607">
      <w:pPr>
        <w:pStyle w:val="ConsPlusNormal"/>
        <w:ind w:firstLine="0"/>
        <w:jc w:val="both"/>
        <w:rPr>
          <w:sz w:val="24"/>
          <w:szCs w:val="24"/>
        </w:rPr>
      </w:pPr>
      <w:r>
        <w:rPr>
          <w:sz w:val="24"/>
          <w:szCs w:val="24"/>
        </w:rPr>
        <w:t xml:space="preserve">на очередной финансовый год и на плановый период, доведенные дополнительно к общему объему базовых бюджетных ассигнований с учетом прогноза социально-экономического развития муниципальных образований, изменением параметров прогнозов поступления доходов и источников финансирования дефицита </w:t>
      </w:r>
      <w:r w:rsidR="006E3607">
        <w:rPr>
          <w:sz w:val="24"/>
          <w:szCs w:val="24"/>
        </w:rPr>
        <w:t xml:space="preserve">местных </w:t>
      </w:r>
      <w:r>
        <w:rPr>
          <w:sz w:val="24"/>
          <w:szCs w:val="24"/>
        </w:rPr>
        <w:t>бюджетов на очередной финансовый год и на плановый период, уточнения объемов межбюджетных трансфертов из федерального бюджета, а также в соответствии с решениями П</w:t>
      </w:r>
      <w:r w:rsidR="00754047">
        <w:rPr>
          <w:sz w:val="24"/>
          <w:szCs w:val="24"/>
        </w:rPr>
        <w:t>равительства Республики Карелия;</w:t>
      </w:r>
    </w:p>
    <w:p w14:paraId="1E9CF255" w14:textId="7BCC03F2" w:rsidR="00754047" w:rsidRPr="00043126" w:rsidRDefault="00754047" w:rsidP="007D61A1">
      <w:pPr>
        <w:pStyle w:val="ConsPlusNormal"/>
        <w:ind w:firstLine="540"/>
        <w:jc w:val="both"/>
        <w:rPr>
          <w:sz w:val="24"/>
          <w:szCs w:val="24"/>
        </w:rPr>
      </w:pPr>
      <w:r>
        <w:rPr>
          <w:sz w:val="24"/>
          <w:szCs w:val="24"/>
        </w:rPr>
        <w:t xml:space="preserve">к) под коэффициентом сбалансированности понимается коэффициент, который применяется при распределении главными распорядителями бюджетных средств предельных объемов бюджетных ассигнований в целях обеспечения сбалансированности </w:t>
      </w:r>
      <w:r w:rsidR="006E3607">
        <w:rPr>
          <w:sz w:val="24"/>
          <w:szCs w:val="24"/>
        </w:rPr>
        <w:t xml:space="preserve">местных </w:t>
      </w:r>
      <w:r>
        <w:rPr>
          <w:sz w:val="24"/>
          <w:szCs w:val="24"/>
        </w:rPr>
        <w:t xml:space="preserve">бюджетов и соответствия общего объема распределенных бюджетных ассигнований прогнозу поступления доходов и источников финансирования дефицита </w:t>
      </w:r>
      <w:r w:rsidR="006E3607">
        <w:rPr>
          <w:sz w:val="24"/>
          <w:szCs w:val="24"/>
        </w:rPr>
        <w:t xml:space="preserve">местных </w:t>
      </w:r>
      <w:r>
        <w:rPr>
          <w:sz w:val="24"/>
          <w:szCs w:val="24"/>
        </w:rPr>
        <w:t>бюджетов на очередной финансовый год и на плановый период.</w:t>
      </w:r>
    </w:p>
    <w:p w14:paraId="049B4294" w14:textId="77777777" w:rsidR="007D61A1" w:rsidRPr="00043126" w:rsidRDefault="007D61A1" w:rsidP="007D61A1">
      <w:pPr>
        <w:pStyle w:val="ConsPlusNormal"/>
        <w:ind w:firstLine="540"/>
        <w:jc w:val="both"/>
        <w:rPr>
          <w:sz w:val="24"/>
          <w:szCs w:val="24"/>
        </w:rPr>
      </w:pPr>
      <w:r w:rsidRPr="00043126">
        <w:rPr>
          <w:sz w:val="24"/>
          <w:szCs w:val="24"/>
        </w:rPr>
        <w:t xml:space="preserve">4. Планирование </w:t>
      </w:r>
      <w:r w:rsidRPr="00043126">
        <w:rPr>
          <w:bCs/>
          <w:sz w:val="24"/>
          <w:szCs w:val="24"/>
        </w:rPr>
        <w:t>бюджетных ассигнований осуществляется раздельно по бюджетным ассигнованиям на исполнение действующих и принимаемых обязательств</w:t>
      </w:r>
      <w:r w:rsidRPr="00043126">
        <w:rPr>
          <w:sz w:val="24"/>
          <w:szCs w:val="24"/>
        </w:rPr>
        <w:t>.</w:t>
      </w:r>
    </w:p>
    <w:p w14:paraId="5355E7C1" w14:textId="7CAC0D93" w:rsidR="007D61A1" w:rsidRPr="000F31C6" w:rsidRDefault="007D61A1" w:rsidP="007D61A1">
      <w:pPr>
        <w:pStyle w:val="ConsPlusNormal"/>
        <w:ind w:firstLine="540"/>
        <w:jc w:val="both"/>
        <w:rPr>
          <w:sz w:val="24"/>
          <w:szCs w:val="24"/>
        </w:rPr>
      </w:pPr>
      <w:r w:rsidRPr="000F31C6">
        <w:rPr>
          <w:sz w:val="24"/>
          <w:szCs w:val="24"/>
        </w:rPr>
        <w:t xml:space="preserve">5. </w:t>
      </w:r>
      <w:r>
        <w:rPr>
          <w:sz w:val="24"/>
          <w:szCs w:val="24"/>
        </w:rPr>
        <w:t xml:space="preserve"> </w:t>
      </w:r>
      <w:r w:rsidRPr="000F31C6">
        <w:rPr>
          <w:sz w:val="24"/>
          <w:szCs w:val="24"/>
        </w:rPr>
        <w:t xml:space="preserve">При планировании бюджетных ассигнований </w:t>
      </w:r>
      <w:r>
        <w:rPr>
          <w:sz w:val="24"/>
          <w:szCs w:val="24"/>
        </w:rPr>
        <w:t xml:space="preserve"> </w:t>
      </w:r>
      <w:r w:rsidRPr="000F31C6">
        <w:rPr>
          <w:sz w:val="24"/>
          <w:szCs w:val="24"/>
        </w:rPr>
        <w:t xml:space="preserve"> финансовое управление</w:t>
      </w:r>
      <w:bookmarkStart w:id="1" w:name="P68"/>
      <w:bookmarkEnd w:id="1"/>
      <w:r>
        <w:rPr>
          <w:sz w:val="24"/>
          <w:szCs w:val="24"/>
        </w:rPr>
        <w:t xml:space="preserve"> администрации Кемского муниципального района (далее – финансовое управление)</w:t>
      </w:r>
      <w:r w:rsidRPr="000F31C6">
        <w:rPr>
          <w:sz w:val="24"/>
          <w:szCs w:val="24"/>
        </w:rPr>
        <w:t>:</w:t>
      </w:r>
    </w:p>
    <w:p w14:paraId="21A8B59A" w14:textId="71B08EC1" w:rsidR="007D61A1" w:rsidRPr="000F31C6" w:rsidRDefault="007D61A1" w:rsidP="007D61A1">
      <w:pPr>
        <w:pStyle w:val="ConsPlusNormal"/>
        <w:ind w:firstLine="540"/>
        <w:jc w:val="both"/>
        <w:rPr>
          <w:sz w:val="24"/>
          <w:szCs w:val="24"/>
        </w:rPr>
      </w:pPr>
      <w:r>
        <w:rPr>
          <w:sz w:val="24"/>
          <w:szCs w:val="24"/>
        </w:rPr>
        <w:lastRenderedPageBreak/>
        <w:t>а</w:t>
      </w:r>
      <w:r w:rsidRPr="000F31C6">
        <w:rPr>
          <w:sz w:val="24"/>
          <w:szCs w:val="24"/>
        </w:rPr>
        <w:t xml:space="preserve">) в срок до </w:t>
      </w:r>
      <w:r>
        <w:rPr>
          <w:sz w:val="24"/>
          <w:szCs w:val="24"/>
        </w:rPr>
        <w:t>1</w:t>
      </w:r>
      <w:r w:rsidR="00265B71">
        <w:rPr>
          <w:sz w:val="24"/>
          <w:szCs w:val="24"/>
        </w:rPr>
        <w:t>5</w:t>
      </w:r>
      <w:r w:rsidRPr="000F31C6">
        <w:rPr>
          <w:sz w:val="24"/>
          <w:szCs w:val="24"/>
        </w:rPr>
        <w:t xml:space="preserve"> </w:t>
      </w:r>
      <w:r>
        <w:rPr>
          <w:sz w:val="24"/>
          <w:szCs w:val="24"/>
        </w:rPr>
        <w:t>сентября</w:t>
      </w:r>
      <w:r w:rsidRPr="000F31C6">
        <w:rPr>
          <w:sz w:val="24"/>
          <w:szCs w:val="24"/>
        </w:rPr>
        <w:t xml:space="preserve"> текущего финансового года доводит до получателей бюджетных средств:</w:t>
      </w:r>
    </w:p>
    <w:p w14:paraId="604B8A4B" w14:textId="425AF14D" w:rsidR="007D61A1" w:rsidRPr="000F31C6" w:rsidRDefault="007D61A1" w:rsidP="007D61A1">
      <w:pPr>
        <w:pStyle w:val="ConsPlusNormal"/>
        <w:ind w:firstLine="540"/>
        <w:jc w:val="both"/>
        <w:rPr>
          <w:sz w:val="24"/>
          <w:szCs w:val="24"/>
        </w:rPr>
      </w:pPr>
      <w:r>
        <w:rPr>
          <w:sz w:val="24"/>
          <w:szCs w:val="24"/>
        </w:rPr>
        <w:t xml:space="preserve"> м</w:t>
      </w:r>
      <w:r w:rsidRPr="000F31C6">
        <w:rPr>
          <w:sz w:val="24"/>
          <w:szCs w:val="24"/>
        </w:rPr>
        <w:t xml:space="preserve">етодические указания по распределению </w:t>
      </w:r>
      <w:r>
        <w:rPr>
          <w:sz w:val="24"/>
          <w:szCs w:val="24"/>
        </w:rPr>
        <w:t>базовых объемов бюджетных ассигнований</w:t>
      </w:r>
      <w:r w:rsidRPr="000F31C6">
        <w:rPr>
          <w:sz w:val="24"/>
          <w:szCs w:val="24"/>
        </w:rPr>
        <w:t>;</w:t>
      </w:r>
    </w:p>
    <w:p w14:paraId="4D0545AC" w14:textId="77777777" w:rsidR="007D61A1" w:rsidRPr="007E51CA" w:rsidRDefault="00062FD2" w:rsidP="007D61A1">
      <w:pPr>
        <w:pStyle w:val="ConsPlusNormal"/>
        <w:ind w:firstLine="540"/>
        <w:jc w:val="both"/>
        <w:rPr>
          <w:sz w:val="24"/>
          <w:szCs w:val="24"/>
        </w:rPr>
      </w:pPr>
      <w:hyperlink w:anchor="P173" w:history="1">
        <w:r w:rsidR="007D61A1" w:rsidRPr="000F31C6">
          <w:rPr>
            <w:sz w:val="24"/>
            <w:szCs w:val="24"/>
          </w:rPr>
          <w:t>перечень</w:t>
        </w:r>
      </w:hyperlink>
      <w:r w:rsidR="007D61A1" w:rsidRPr="000F31C6">
        <w:rPr>
          <w:sz w:val="24"/>
          <w:szCs w:val="24"/>
        </w:rPr>
        <w:t xml:space="preserve"> публичных нормативных обязательств соответствующего муниципального образования</w:t>
      </w:r>
      <w:r w:rsidR="007D61A1">
        <w:rPr>
          <w:sz w:val="24"/>
          <w:szCs w:val="24"/>
        </w:rPr>
        <w:t xml:space="preserve"> по форме </w:t>
      </w:r>
      <w:r w:rsidR="007D61A1" w:rsidRPr="007E51CA">
        <w:rPr>
          <w:sz w:val="24"/>
          <w:szCs w:val="24"/>
        </w:rPr>
        <w:t>согласно приложению 1 к настоящему Порядку;</w:t>
      </w:r>
    </w:p>
    <w:p w14:paraId="5E4EBCF0" w14:textId="77777777" w:rsidR="007D61A1" w:rsidRPr="007E51CA" w:rsidRDefault="007D61A1" w:rsidP="007D61A1">
      <w:pPr>
        <w:pStyle w:val="ConsPlusNormal"/>
        <w:ind w:firstLine="540"/>
        <w:jc w:val="both"/>
        <w:rPr>
          <w:sz w:val="24"/>
          <w:szCs w:val="24"/>
        </w:rPr>
      </w:pPr>
      <w:r w:rsidRPr="007E51CA">
        <w:rPr>
          <w:sz w:val="24"/>
          <w:szCs w:val="24"/>
        </w:rPr>
        <w:t>базовые объемы бюджетных ассигнований по форме согласно приложению 2 к настоящему Порядку;</w:t>
      </w:r>
    </w:p>
    <w:p w14:paraId="0DB31AC8" w14:textId="77777777" w:rsidR="007D61A1" w:rsidRPr="007E51CA" w:rsidRDefault="007D61A1" w:rsidP="007D61A1">
      <w:pPr>
        <w:pStyle w:val="ConsPlusNormal"/>
        <w:ind w:firstLine="540"/>
        <w:jc w:val="both"/>
        <w:rPr>
          <w:sz w:val="24"/>
          <w:szCs w:val="24"/>
        </w:rPr>
      </w:pPr>
      <w:r w:rsidRPr="007E51CA">
        <w:rPr>
          <w:sz w:val="24"/>
          <w:szCs w:val="24"/>
        </w:rPr>
        <w:t>б) в срок до 17 октября текущего финансового года:</w:t>
      </w:r>
    </w:p>
    <w:p w14:paraId="2B172B19" w14:textId="346001F8" w:rsidR="007D61A1" w:rsidRPr="007E51CA" w:rsidRDefault="007D61A1" w:rsidP="007D61A1">
      <w:pPr>
        <w:pStyle w:val="ConsPlusNormal"/>
        <w:ind w:firstLine="540"/>
        <w:jc w:val="both"/>
        <w:rPr>
          <w:sz w:val="24"/>
          <w:szCs w:val="24"/>
        </w:rPr>
      </w:pPr>
      <w:r w:rsidRPr="007E51CA">
        <w:rPr>
          <w:sz w:val="24"/>
          <w:szCs w:val="24"/>
        </w:rPr>
        <w:t xml:space="preserve">проводит проверку и анализ соответствия базовых объемов бюджетных ассигнований, представленных получателями бюджетных средств, объемам бюджетных ассигнований, доведенным финансовым управлением в соответствии с </w:t>
      </w:r>
      <w:hyperlink w:anchor="P68" w:history="1">
        <w:r w:rsidRPr="007E51CA">
          <w:rPr>
            <w:sz w:val="24"/>
            <w:szCs w:val="24"/>
          </w:rPr>
          <w:t xml:space="preserve">подпунктом </w:t>
        </w:r>
      </w:hyperlink>
      <w:r w:rsidRPr="007E51CA">
        <w:rPr>
          <w:sz w:val="24"/>
          <w:szCs w:val="24"/>
        </w:rPr>
        <w:t>«а» настоящего пункта;</w:t>
      </w:r>
    </w:p>
    <w:p w14:paraId="32DD19A7" w14:textId="77777777" w:rsidR="007D61A1" w:rsidRPr="007E51CA" w:rsidRDefault="007D61A1" w:rsidP="007D61A1">
      <w:pPr>
        <w:pStyle w:val="ConsPlusNormal"/>
        <w:ind w:firstLine="540"/>
        <w:jc w:val="both"/>
        <w:rPr>
          <w:sz w:val="24"/>
          <w:szCs w:val="24"/>
        </w:rPr>
      </w:pPr>
      <w:r w:rsidRPr="007E51CA">
        <w:rPr>
          <w:sz w:val="24"/>
          <w:szCs w:val="24"/>
        </w:rPr>
        <w:t>в) в срок до 25 октября текущего финансового года доводит до получателей бюджетных средств:</w:t>
      </w:r>
    </w:p>
    <w:p w14:paraId="672DDEA7" w14:textId="77777777" w:rsidR="007D61A1" w:rsidRPr="007E51CA" w:rsidRDefault="007D61A1" w:rsidP="007D61A1">
      <w:pPr>
        <w:pStyle w:val="ConsPlusNormal"/>
        <w:ind w:firstLine="540"/>
        <w:jc w:val="both"/>
        <w:rPr>
          <w:sz w:val="24"/>
          <w:szCs w:val="24"/>
        </w:rPr>
      </w:pPr>
      <w:r w:rsidRPr="007E51CA">
        <w:rPr>
          <w:sz w:val="24"/>
          <w:szCs w:val="24"/>
        </w:rPr>
        <w:t>объемы дополнительных бюджетных ассигнований по форме согласно приложению 2 к настоящему Порядку;</w:t>
      </w:r>
    </w:p>
    <w:p w14:paraId="65C39557" w14:textId="77777777" w:rsidR="007D61A1" w:rsidRPr="007E51CA" w:rsidRDefault="007D61A1" w:rsidP="007D61A1">
      <w:pPr>
        <w:pStyle w:val="ConsPlusNormal"/>
        <w:ind w:firstLine="540"/>
        <w:jc w:val="both"/>
        <w:rPr>
          <w:sz w:val="24"/>
          <w:szCs w:val="24"/>
        </w:rPr>
      </w:pPr>
      <w:r w:rsidRPr="007E51CA">
        <w:rPr>
          <w:sz w:val="24"/>
          <w:szCs w:val="24"/>
        </w:rPr>
        <w:t>г) в срок до 1 ноября текущего финансового года:</w:t>
      </w:r>
    </w:p>
    <w:p w14:paraId="1B45214B" w14:textId="35E7F502" w:rsidR="007D61A1" w:rsidRPr="007E51CA" w:rsidRDefault="007D61A1" w:rsidP="007D61A1">
      <w:pPr>
        <w:pStyle w:val="ConsPlusNormal"/>
        <w:ind w:firstLine="540"/>
        <w:jc w:val="both"/>
        <w:rPr>
          <w:sz w:val="24"/>
          <w:szCs w:val="24"/>
        </w:rPr>
      </w:pPr>
      <w:r w:rsidRPr="007E51CA">
        <w:rPr>
          <w:sz w:val="24"/>
          <w:szCs w:val="24"/>
        </w:rPr>
        <w:t>проводит проверку и анализ соответствия объемов бюджетных ассигнований, предоставленных получателями бюджетных средств, объемам бюджетных ассигнований, доведенным финансовым управлением в соответствии с подпунктами «а» и «в» настоящего пункта;</w:t>
      </w:r>
    </w:p>
    <w:p w14:paraId="461B094C" w14:textId="2B63011B" w:rsidR="007D61A1" w:rsidRPr="007E51CA" w:rsidRDefault="00754047" w:rsidP="007D61A1">
      <w:pPr>
        <w:pStyle w:val="ConsPlusNormal"/>
        <w:ind w:firstLine="540"/>
        <w:jc w:val="both"/>
        <w:rPr>
          <w:sz w:val="24"/>
          <w:szCs w:val="24"/>
        </w:rPr>
      </w:pPr>
      <w:r w:rsidRPr="007E51CA">
        <w:rPr>
          <w:sz w:val="24"/>
          <w:szCs w:val="24"/>
        </w:rPr>
        <w:t>е) в срок до 14</w:t>
      </w:r>
      <w:r w:rsidR="007D61A1" w:rsidRPr="007E51CA">
        <w:rPr>
          <w:sz w:val="24"/>
          <w:szCs w:val="24"/>
        </w:rPr>
        <w:t xml:space="preserve"> ноября текущего финансового года:</w:t>
      </w:r>
    </w:p>
    <w:p w14:paraId="1640744A" w14:textId="2FF90417" w:rsidR="007D61A1" w:rsidRPr="007E51CA" w:rsidRDefault="007D61A1" w:rsidP="007D61A1">
      <w:pPr>
        <w:pStyle w:val="ConsPlusNormal"/>
        <w:ind w:firstLine="540"/>
        <w:jc w:val="both"/>
        <w:rPr>
          <w:sz w:val="24"/>
          <w:szCs w:val="24"/>
        </w:rPr>
      </w:pPr>
      <w:r w:rsidRPr="007E51CA">
        <w:rPr>
          <w:sz w:val="24"/>
          <w:szCs w:val="24"/>
        </w:rPr>
        <w:t xml:space="preserve">исходя из прогноза поступления доходов и источников финансирования дефицита </w:t>
      </w:r>
      <w:r w:rsidR="006E3607" w:rsidRPr="007E51CA">
        <w:rPr>
          <w:sz w:val="24"/>
          <w:szCs w:val="24"/>
        </w:rPr>
        <w:t xml:space="preserve">местных </w:t>
      </w:r>
      <w:r w:rsidRPr="007E51CA">
        <w:rPr>
          <w:sz w:val="24"/>
          <w:szCs w:val="24"/>
        </w:rPr>
        <w:t>бюджет</w:t>
      </w:r>
      <w:r w:rsidR="006E3607" w:rsidRPr="007E51CA">
        <w:rPr>
          <w:sz w:val="24"/>
          <w:szCs w:val="24"/>
        </w:rPr>
        <w:t>ов</w:t>
      </w:r>
      <w:r w:rsidRPr="007E51CA">
        <w:rPr>
          <w:sz w:val="24"/>
          <w:szCs w:val="24"/>
        </w:rPr>
        <w:t xml:space="preserve"> на очередной финансовый год и на плановый период и представленных получателями бюджетных средств распределений бюджетных ассигнований составляет проект</w:t>
      </w:r>
      <w:r w:rsidR="006E3607" w:rsidRPr="007E51CA">
        <w:rPr>
          <w:sz w:val="24"/>
          <w:szCs w:val="24"/>
        </w:rPr>
        <w:t>ы</w:t>
      </w:r>
      <w:r w:rsidRPr="007E51CA">
        <w:rPr>
          <w:sz w:val="24"/>
          <w:szCs w:val="24"/>
        </w:rPr>
        <w:t xml:space="preserve"> </w:t>
      </w:r>
      <w:r w:rsidR="006E3607" w:rsidRPr="007E51CA">
        <w:rPr>
          <w:sz w:val="24"/>
          <w:szCs w:val="24"/>
        </w:rPr>
        <w:t xml:space="preserve">решений о бюджетах муниципальных образований </w:t>
      </w:r>
      <w:r w:rsidRPr="007E51CA">
        <w:rPr>
          <w:sz w:val="24"/>
          <w:szCs w:val="24"/>
        </w:rPr>
        <w:t>на очередной финансовый год и на плановый период.</w:t>
      </w:r>
    </w:p>
    <w:p w14:paraId="41B9FFE4" w14:textId="567B9578" w:rsidR="007D61A1" w:rsidRPr="007E51CA" w:rsidRDefault="007D61A1" w:rsidP="007D61A1">
      <w:pPr>
        <w:pStyle w:val="ConsPlusNormal"/>
        <w:ind w:firstLine="540"/>
        <w:jc w:val="both"/>
        <w:rPr>
          <w:sz w:val="24"/>
          <w:szCs w:val="24"/>
        </w:rPr>
      </w:pPr>
      <w:r w:rsidRPr="007E51CA">
        <w:rPr>
          <w:sz w:val="24"/>
          <w:szCs w:val="24"/>
        </w:rPr>
        <w:t xml:space="preserve">6. При планировании бюджетных ассигнований казенные учреждения, органы местного самоуправления муниципальных образований </w:t>
      </w:r>
      <w:r w:rsidR="00747C6B" w:rsidRPr="007E51CA">
        <w:rPr>
          <w:sz w:val="24"/>
          <w:szCs w:val="24"/>
        </w:rPr>
        <w:t>(</w:t>
      </w:r>
      <w:r w:rsidRPr="007E51CA">
        <w:rPr>
          <w:sz w:val="24"/>
          <w:szCs w:val="24"/>
        </w:rPr>
        <w:t>далее – субъекты бюджетного планирования) представляют в финансовое управление:</w:t>
      </w:r>
    </w:p>
    <w:p w14:paraId="179AB2D6" w14:textId="77777777" w:rsidR="007D61A1" w:rsidRPr="007E51CA" w:rsidRDefault="007D61A1" w:rsidP="007D61A1">
      <w:pPr>
        <w:pStyle w:val="ConsPlusNormal"/>
        <w:ind w:firstLine="540"/>
        <w:jc w:val="both"/>
        <w:rPr>
          <w:sz w:val="24"/>
          <w:szCs w:val="24"/>
        </w:rPr>
      </w:pPr>
      <w:r w:rsidRPr="007E51CA">
        <w:rPr>
          <w:sz w:val="24"/>
          <w:szCs w:val="24"/>
        </w:rPr>
        <w:t xml:space="preserve"> до 20 августа расчет доходов от оказания платных услуг (работ) муниципальных казенных учреждений по форме согласно </w:t>
      </w:r>
      <w:hyperlink w:anchor="P672" w:history="1">
        <w:r w:rsidRPr="00DC4765">
          <w:rPr>
            <w:sz w:val="24"/>
            <w:szCs w:val="24"/>
          </w:rPr>
          <w:t xml:space="preserve">приложению </w:t>
        </w:r>
      </w:hyperlink>
      <w:r w:rsidRPr="00DC4765">
        <w:rPr>
          <w:sz w:val="24"/>
          <w:szCs w:val="24"/>
        </w:rPr>
        <w:t>3 к</w:t>
      </w:r>
      <w:r w:rsidRPr="007E51CA">
        <w:rPr>
          <w:sz w:val="24"/>
          <w:szCs w:val="24"/>
        </w:rPr>
        <w:t xml:space="preserve"> настоящему Порядку;</w:t>
      </w:r>
    </w:p>
    <w:p w14:paraId="24CB6986" w14:textId="77777777" w:rsidR="007D61A1" w:rsidRPr="007E51CA" w:rsidRDefault="007D61A1" w:rsidP="007D61A1">
      <w:pPr>
        <w:pStyle w:val="ConsPlusNormal"/>
        <w:ind w:firstLine="540"/>
        <w:jc w:val="both"/>
        <w:rPr>
          <w:sz w:val="24"/>
          <w:szCs w:val="24"/>
        </w:rPr>
      </w:pPr>
      <w:r w:rsidRPr="007E51CA">
        <w:rPr>
          <w:sz w:val="24"/>
          <w:szCs w:val="24"/>
        </w:rPr>
        <w:t>в срок, установленный Министерством финансов Республики Карелия, но не позднее 15 июля текущего финансового года:</w:t>
      </w:r>
    </w:p>
    <w:p w14:paraId="2A9C12D9" w14:textId="44A03F14" w:rsidR="007D61A1" w:rsidRPr="007E51CA" w:rsidRDefault="007D61A1" w:rsidP="007D61A1">
      <w:pPr>
        <w:pStyle w:val="ConsPlusNormal"/>
        <w:ind w:firstLine="540"/>
        <w:jc w:val="both"/>
        <w:rPr>
          <w:sz w:val="24"/>
          <w:szCs w:val="24"/>
        </w:rPr>
      </w:pPr>
      <w:r w:rsidRPr="007E51CA">
        <w:rPr>
          <w:sz w:val="24"/>
          <w:szCs w:val="24"/>
        </w:rPr>
        <w:t>- данные для сверки исходных данных для проведения расчетов межбюджетных трансфертов из бюджета Республики Карелия, в том числе для распределения дотаций на выравнивание бюджетной обеспеченности;</w:t>
      </w:r>
    </w:p>
    <w:p w14:paraId="408BC827" w14:textId="77777777" w:rsidR="007D61A1" w:rsidRPr="007E51CA" w:rsidRDefault="007D61A1" w:rsidP="007D61A1">
      <w:pPr>
        <w:pStyle w:val="ConsPlusNormal"/>
        <w:ind w:firstLine="540"/>
        <w:jc w:val="both"/>
        <w:rPr>
          <w:sz w:val="24"/>
          <w:szCs w:val="24"/>
        </w:rPr>
      </w:pPr>
      <w:r w:rsidRPr="007E51CA">
        <w:rPr>
          <w:sz w:val="24"/>
          <w:szCs w:val="24"/>
        </w:rPr>
        <w:t>в срок до 10 октября текущего финансового года:</w:t>
      </w:r>
    </w:p>
    <w:p w14:paraId="4D8A5848" w14:textId="155E4E5C" w:rsidR="007D61A1" w:rsidRPr="007E51CA" w:rsidRDefault="007D61A1" w:rsidP="007D61A1">
      <w:pPr>
        <w:pStyle w:val="ConsPlusNormal"/>
        <w:ind w:firstLine="540"/>
        <w:jc w:val="both"/>
        <w:rPr>
          <w:sz w:val="24"/>
          <w:szCs w:val="24"/>
        </w:rPr>
      </w:pPr>
      <w:r w:rsidRPr="007E51CA">
        <w:rPr>
          <w:sz w:val="24"/>
          <w:szCs w:val="24"/>
        </w:rPr>
        <w:t xml:space="preserve">- предложения по распределению по кодам классификации расходов </w:t>
      </w:r>
      <w:r w:rsidR="00DC4765">
        <w:rPr>
          <w:sz w:val="24"/>
          <w:szCs w:val="24"/>
        </w:rPr>
        <w:t xml:space="preserve">местных </w:t>
      </w:r>
      <w:r w:rsidRPr="007E51CA">
        <w:rPr>
          <w:sz w:val="24"/>
          <w:szCs w:val="24"/>
        </w:rPr>
        <w:t>бюджет</w:t>
      </w:r>
      <w:r w:rsidR="006E3607" w:rsidRPr="007E51CA">
        <w:rPr>
          <w:sz w:val="24"/>
          <w:szCs w:val="24"/>
        </w:rPr>
        <w:t>ов</w:t>
      </w:r>
      <w:r w:rsidRPr="007E51CA">
        <w:rPr>
          <w:sz w:val="24"/>
          <w:szCs w:val="24"/>
        </w:rPr>
        <w:t xml:space="preserve"> объемов бюджетных ассигнований (обоснования бюджетных ассигнований):</w:t>
      </w:r>
    </w:p>
    <w:p w14:paraId="4F69B35F" w14:textId="5DF0CDBA" w:rsidR="007D61A1" w:rsidRPr="007E51CA" w:rsidRDefault="007D61A1" w:rsidP="007D61A1">
      <w:pPr>
        <w:pStyle w:val="ConsPlusNormal"/>
        <w:ind w:firstLine="540"/>
        <w:jc w:val="both"/>
        <w:rPr>
          <w:sz w:val="24"/>
          <w:szCs w:val="24"/>
        </w:rPr>
      </w:pPr>
      <w:r w:rsidRPr="007E51CA">
        <w:rPr>
          <w:sz w:val="24"/>
          <w:szCs w:val="24"/>
        </w:rPr>
        <w:t xml:space="preserve">на обслуживание муниципального долга муниципальных образований по форме согласно приложению 4 к настоящему Порядку; </w:t>
      </w:r>
    </w:p>
    <w:p w14:paraId="25132EF6" w14:textId="7A113C26" w:rsidR="007D61A1" w:rsidRPr="007E51CA" w:rsidRDefault="007D61A1" w:rsidP="007D61A1">
      <w:pPr>
        <w:pStyle w:val="ConsPlusNormal"/>
        <w:ind w:firstLine="540"/>
        <w:jc w:val="both"/>
        <w:rPr>
          <w:sz w:val="24"/>
          <w:szCs w:val="24"/>
        </w:rPr>
      </w:pPr>
      <w:r w:rsidRPr="007E51CA">
        <w:rPr>
          <w:sz w:val="24"/>
          <w:szCs w:val="24"/>
        </w:rPr>
        <w:t>на оплату труда работников муниципальных казенных учреждений по форме согласно приложению 5 к настоящему Порядку;</w:t>
      </w:r>
    </w:p>
    <w:p w14:paraId="6BFD58F9" w14:textId="77777777" w:rsidR="007D61A1" w:rsidRPr="007E51CA" w:rsidRDefault="007D61A1" w:rsidP="007D61A1">
      <w:pPr>
        <w:pStyle w:val="ConsPlusNormal"/>
        <w:ind w:firstLine="540"/>
        <w:jc w:val="both"/>
        <w:rPr>
          <w:sz w:val="24"/>
          <w:szCs w:val="24"/>
        </w:rPr>
      </w:pPr>
      <w:r w:rsidRPr="007E51CA">
        <w:rPr>
          <w:sz w:val="24"/>
          <w:szCs w:val="24"/>
        </w:rPr>
        <w:t>на осуществление иных выплат персоналу учреждений, органов местного самоуправления, за исключением фонда оплаты труда по форме согласно приложению 6 к настоящему Порядку;</w:t>
      </w:r>
    </w:p>
    <w:p w14:paraId="714B3ED7" w14:textId="77777777" w:rsidR="007D61A1" w:rsidRPr="007E51CA" w:rsidRDefault="007D61A1" w:rsidP="007D61A1">
      <w:pPr>
        <w:pStyle w:val="ConsPlusNormal"/>
        <w:ind w:firstLine="540"/>
        <w:jc w:val="both"/>
        <w:rPr>
          <w:sz w:val="24"/>
          <w:szCs w:val="24"/>
        </w:rPr>
      </w:pPr>
      <w:r w:rsidRPr="007E51CA">
        <w:rPr>
          <w:sz w:val="24"/>
          <w:szCs w:val="24"/>
        </w:rPr>
        <w:t>на денежное содержание (денежное вознаграждение) муниципальных служащих и работников органов местного самоуправления, замещающих должности, не являющиеся должностями муниципальной службы по формам согласно приложениям 7-7.2 к настоящему Порядку;</w:t>
      </w:r>
    </w:p>
    <w:p w14:paraId="6EB6BE01" w14:textId="14BA67D3" w:rsidR="007D61A1" w:rsidRPr="007E51CA" w:rsidRDefault="007D61A1" w:rsidP="007D61A1">
      <w:pPr>
        <w:pStyle w:val="ConsPlusNormal"/>
        <w:ind w:firstLine="540"/>
        <w:jc w:val="both"/>
        <w:rPr>
          <w:sz w:val="24"/>
          <w:szCs w:val="24"/>
        </w:rPr>
      </w:pPr>
      <w:r w:rsidRPr="007E51CA">
        <w:rPr>
          <w:sz w:val="24"/>
          <w:szCs w:val="24"/>
        </w:rPr>
        <w:lastRenderedPageBreak/>
        <w:t xml:space="preserve">на закупку товаров, работ и услуг для обеспечения муниципальных нужд в соответствии с </w:t>
      </w:r>
      <w:r w:rsidR="002912E1" w:rsidRPr="007E51CA">
        <w:rPr>
          <w:sz w:val="24"/>
          <w:szCs w:val="24"/>
        </w:rPr>
        <w:t>проектом плана-графика закупок</w:t>
      </w:r>
      <w:r w:rsidRPr="007E51CA">
        <w:rPr>
          <w:sz w:val="24"/>
          <w:szCs w:val="24"/>
        </w:rPr>
        <w:t xml:space="preserve"> по форме согласно </w:t>
      </w:r>
      <w:hyperlink w:anchor="P1790" w:history="1">
        <w:r w:rsidRPr="007E51CA">
          <w:rPr>
            <w:sz w:val="24"/>
            <w:szCs w:val="24"/>
          </w:rPr>
          <w:t xml:space="preserve">приложению </w:t>
        </w:r>
      </w:hyperlink>
      <w:r w:rsidRPr="007E51CA">
        <w:rPr>
          <w:sz w:val="24"/>
          <w:szCs w:val="24"/>
        </w:rPr>
        <w:t>8</w:t>
      </w:r>
      <w:r w:rsidRPr="007E51CA">
        <w:rPr>
          <w:color w:val="FF0000"/>
          <w:sz w:val="24"/>
          <w:szCs w:val="24"/>
        </w:rPr>
        <w:t xml:space="preserve"> </w:t>
      </w:r>
      <w:r w:rsidRPr="007E51CA">
        <w:rPr>
          <w:sz w:val="24"/>
          <w:szCs w:val="24"/>
        </w:rPr>
        <w:t>к настоящему Порядку;</w:t>
      </w:r>
    </w:p>
    <w:p w14:paraId="4E2DB9D5" w14:textId="45457C69" w:rsidR="005D1CFF" w:rsidRPr="007E51CA" w:rsidRDefault="005D1CFF" w:rsidP="007D61A1">
      <w:pPr>
        <w:pStyle w:val="ConsPlusNormal"/>
        <w:ind w:firstLine="540"/>
        <w:jc w:val="both"/>
        <w:rPr>
          <w:sz w:val="24"/>
          <w:szCs w:val="24"/>
        </w:rPr>
      </w:pPr>
      <w:r w:rsidRPr="007E51CA">
        <w:rPr>
          <w:sz w:val="24"/>
          <w:szCs w:val="24"/>
        </w:rPr>
        <w:t>на проведение текущих и капитальных ремонтов зданий, сооружений по форме согласно приложению 8.1. к настоящему Порядку;</w:t>
      </w:r>
    </w:p>
    <w:p w14:paraId="73A42EF6" w14:textId="47F07A9E" w:rsidR="007D61A1" w:rsidRPr="007E51CA" w:rsidRDefault="007D61A1" w:rsidP="007D61A1">
      <w:pPr>
        <w:pStyle w:val="ConsPlusNormal"/>
        <w:ind w:firstLine="540"/>
        <w:jc w:val="both"/>
        <w:rPr>
          <w:sz w:val="24"/>
          <w:szCs w:val="24"/>
        </w:rPr>
      </w:pPr>
      <w:r w:rsidRPr="007E51CA">
        <w:rPr>
          <w:sz w:val="24"/>
          <w:szCs w:val="24"/>
        </w:rPr>
        <w:t xml:space="preserve">на уплату налогов, сборов и иных платежей по форме согласно </w:t>
      </w:r>
      <w:hyperlink w:anchor="P2117" w:history="1">
        <w:r w:rsidRPr="007E51CA">
          <w:rPr>
            <w:sz w:val="24"/>
            <w:szCs w:val="24"/>
          </w:rPr>
          <w:t xml:space="preserve">приложению </w:t>
        </w:r>
      </w:hyperlink>
      <w:r w:rsidRPr="007E51CA">
        <w:rPr>
          <w:sz w:val="24"/>
          <w:szCs w:val="24"/>
        </w:rPr>
        <w:t>9 к настоящему Порядку;</w:t>
      </w:r>
    </w:p>
    <w:p w14:paraId="7CAA8448" w14:textId="27DF36A9" w:rsidR="007D61A1" w:rsidRPr="007E51CA" w:rsidRDefault="007D61A1" w:rsidP="007D61A1">
      <w:pPr>
        <w:pStyle w:val="ConsPlusNormal"/>
        <w:ind w:firstLine="540"/>
        <w:jc w:val="both"/>
        <w:rPr>
          <w:sz w:val="24"/>
          <w:szCs w:val="24"/>
        </w:rPr>
      </w:pPr>
      <w:r w:rsidRPr="007E51CA">
        <w:rPr>
          <w:sz w:val="24"/>
          <w:szCs w:val="24"/>
        </w:rPr>
        <w:t xml:space="preserve">на финансовое обеспечение деятельности муниципальных учреждений за счет средств </w:t>
      </w:r>
      <w:r w:rsidR="006E3607" w:rsidRPr="007E51CA">
        <w:rPr>
          <w:sz w:val="24"/>
          <w:szCs w:val="24"/>
        </w:rPr>
        <w:t xml:space="preserve">местных </w:t>
      </w:r>
      <w:r w:rsidRPr="007E51CA">
        <w:rPr>
          <w:sz w:val="24"/>
          <w:szCs w:val="24"/>
        </w:rPr>
        <w:t>бюджет</w:t>
      </w:r>
      <w:r w:rsidR="006E3607" w:rsidRPr="007E51CA">
        <w:rPr>
          <w:sz w:val="24"/>
          <w:szCs w:val="24"/>
        </w:rPr>
        <w:t>ов</w:t>
      </w:r>
      <w:r w:rsidRPr="007E51CA">
        <w:rPr>
          <w:sz w:val="24"/>
          <w:szCs w:val="24"/>
        </w:rPr>
        <w:t xml:space="preserve"> по форме согласно </w:t>
      </w:r>
      <w:hyperlink w:anchor="P2117" w:history="1">
        <w:r w:rsidRPr="007E51CA">
          <w:rPr>
            <w:sz w:val="24"/>
            <w:szCs w:val="24"/>
          </w:rPr>
          <w:t xml:space="preserve">приложению </w:t>
        </w:r>
      </w:hyperlink>
      <w:r w:rsidRPr="007E51CA">
        <w:rPr>
          <w:sz w:val="24"/>
          <w:szCs w:val="24"/>
        </w:rPr>
        <w:t>10 к настоящему Порядку;</w:t>
      </w:r>
    </w:p>
    <w:p w14:paraId="34A1B42B" w14:textId="4F35F767" w:rsidR="007D61A1" w:rsidRPr="007E51CA" w:rsidRDefault="007D61A1" w:rsidP="007D61A1">
      <w:pPr>
        <w:pStyle w:val="ConsPlusNormal"/>
        <w:ind w:firstLine="540"/>
        <w:jc w:val="both"/>
        <w:rPr>
          <w:sz w:val="24"/>
          <w:szCs w:val="24"/>
        </w:rPr>
      </w:pPr>
      <w:r w:rsidRPr="007E51CA">
        <w:rPr>
          <w:sz w:val="24"/>
          <w:szCs w:val="24"/>
        </w:rPr>
        <w:t xml:space="preserve">на предоставление субсидий муниципальным бюджетным учреждениям на иные цели за счет средств </w:t>
      </w:r>
      <w:r w:rsidR="002E1D02" w:rsidRPr="007E51CA">
        <w:rPr>
          <w:sz w:val="24"/>
          <w:szCs w:val="24"/>
        </w:rPr>
        <w:t>местных</w:t>
      </w:r>
      <w:r w:rsidR="006E3607" w:rsidRPr="007E51CA">
        <w:rPr>
          <w:sz w:val="24"/>
          <w:szCs w:val="24"/>
        </w:rPr>
        <w:t xml:space="preserve"> </w:t>
      </w:r>
      <w:r w:rsidRPr="007E51CA">
        <w:rPr>
          <w:sz w:val="24"/>
          <w:szCs w:val="24"/>
        </w:rPr>
        <w:t>бю</w:t>
      </w:r>
      <w:r w:rsidR="006E3607" w:rsidRPr="007E51CA">
        <w:rPr>
          <w:sz w:val="24"/>
          <w:szCs w:val="24"/>
        </w:rPr>
        <w:t>джетов</w:t>
      </w:r>
      <w:r w:rsidRPr="007E51CA">
        <w:rPr>
          <w:sz w:val="24"/>
          <w:szCs w:val="24"/>
        </w:rPr>
        <w:t xml:space="preserve"> по форме согласно приложению 11 к настоящему Порядку;</w:t>
      </w:r>
    </w:p>
    <w:p w14:paraId="3A89B2C2" w14:textId="77777777" w:rsidR="007D61A1" w:rsidRPr="007E51CA" w:rsidRDefault="007D61A1" w:rsidP="007D61A1">
      <w:pPr>
        <w:pStyle w:val="ConsPlusNormal"/>
        <w:ind w:firstLine="540"/>
        <w:jc w:val="both"/>
        <w:rPr>
          <w:sz w:val="24"/>
          <w:szCs w:val="24"/>
        </w:rPr>
      </w:pPr>
      <w:r w:rsidRPr="007E51CA">
        <w:rPr>
          <w:sz w:val="24"/>
          <w:szCs w:val="24"/>
        </w:rPr>
        <w:t xml:space="preserve">на осуществление бюджетных инвестиций в объекты капитального строительства муниципальной собственности (по которым имеется проектно-сметная документация либо по разработке проектно-сметной документации с указанием конкретного объекта) или на приобретение объектов недвижимого имущества в муниципальную собственность по форме согласно </w:t>
      </w:r>
      <w:hyperlink w:anchor="P1790" w:history="1">
        <w:r w:rsidRPr="007E51CA">
          <w:rPr>
            <w:sz w:val="24"/>
            <w:szCs w:val="24"/>
          </w:rPr>
          <w:t xml:space="preserve">приложению </w:t>
        </w:r>
      </w:hyperlink>
      <w:r w:rsidRPr="007E51CA">
        <w:rPr>
          <w:sz w:val="24"/>
          <w:szCs w:val="24"/>
        </w:rPr>
        <w:t>12 к настоящему Порядку;</w:t>
      </w:r>
    </w:p>
    <w:p w14:paraId="4F9B8DD9" w14:textId="77777777" w:rsidR="007D61A1" w:rsidRPr="007E51CA" w:rsidRDefault="007D61A1" w:rsidP="007D61A1">
      <w:pPr>
        <w:pStyle w:val="ConsPlusNormal"/>
        <w:ind w:firstLine="540"/>
        <w:jc w:val="both"/>
        <w:rPr>
          <w:sz w:val="24"/>
          <w:szCs w:val="24"/>
        </w:rPr>
      </w:pPr>
      <w:r w:rsidRPr="007E51CA">
        <w:rPr>
          <w:sz w:val="24"/>
          <w:szCs w:val="24"/>
        </w:rPr>
        <w:t xml:space="preserve">на обеспечение публичных нормативных обязательств в разрезе каждого муниципального образования по форме согласно </w:t>
      </w:r>
      <w:hyperlink w:anchor="P1790" w:history="1">
        <w:r w:rsidRPr="007E51CA">
          <w:rPr>
            <w:sz w:val="24"/>
            <w:szCs w:val="24"/>
          </w:rPr>
          <w:t>приложению 1</w:t>
        </w:r>
      </w:hyperlink>
      <w:r w:rsidRPr="007E51CA">
        <w:rPr>
          <w:sz w:val="24"/>
          <w:szCs w:val="24"/>
        </w:rPr>
        <w:t>3  к настоящему Порядку;</w:t>
      </w:r>
    </w:p>
    <w:p w14:paraId="1D9DA1B7" w14:textId="77777777" w:rsidR="007D61A1" w:rsidRPr="007E51CA" w:rsidRDefault="007D61A1" w:rsidP="007D61A1">
      <w:pPr>
        <w:pStyle w:val="ConsPlusNormal"/>
        <w:ind w:firstLine="540"/>
        <w:jc w:val="both"/>
        <w:rPr>
          <w:sz w:val="24"/>
          <w:szCs w:val="24"/>
        </w:rPr>
      </w:pPr>
      <w:r w:rsidRPr="007E51CA">
        <w:rPr>
          <w:sz w:val="24"/>
          <w:szCs w:val="24"/>
        </w:rPr>
        <w:t>на выплаты гражданам (за исключением бюджетных ассигнований на обеспечение публичных нормативных обязательств) по форме согласно приложению 14 к настоящему Порядку;</w:t>
      </w:r>
    </w:p>
    <w:p w14:paraId="4351A1D4" w14:textId="77777777" w:rsidR="007D61A1" w:rsidRPr="007E51CA" w:rsidRDefault="007D61A1" w:rsidP="007D61A1">
      <w:pPr>
        <w:pStyle w:val="ConsPlusNormal"/>
        <w:ind w:firstLine="540"/>
        <w:jc w:val="both"/>
        <w:rPr>
          <w:sz w:val="24"/>
          <w:szCs w:val="24"/>
        </w:rPr>
      </w:pPr>
      <w:r w:rsidRPr="007E51CA">
        <w:rPr>
          <w:sz w:val="24"/>
          <w:szCs w:val="24"/>
        </w:rPr>
        <w:t xml:space="preserve">на предоставление субсидий юридическим лицам (кроме некоммерческих организаций), индивидуальным предпринимателям, физическим лицам по форме согласно </w:t>
      </w:r>
      <w:hyperlink w:anchor="P1905" w:history="1">
        <w:r w:rsidRPr="007E51CA">
          <w:rPr>
            <w:sz w:val="24"/>
            <w:szCs w:val="24"/>
          </w:rPr>
          <w:t>приложению 1</w:t>
        </w:r>
      </w:hyperlink>
      <w:r w:rsidRPr="007E51CA">
        <w:rPr>
          <w:sz w:val="24"/>
          <w:szCs w:val="24"/>
        </w:rPr>
        <w:t>5 к настоящему Порядку;</w:t>
      </w:r>
    </w:p>
    <w:p w14:paraId="2DBA0C45" w14:textId="346CFD09" w:rsidR="007D61A1" w:rsidRPr="007E51CA" w:rsidRDefault="007D61A1" w:rsidP="007D61A1">
      <w:pPr>
        <w:pStyle w:val="ConsPlusNormal"/>
        <w:ind w:firstLine="540"/>
        <w:jc w:val="both"/>
        <w:rPr>
          <w:sz w:val="24"/>
          <w:szCs w:val="24"/>
        </w:rPr>
      </w:pPr>
      <w:r w:rsidRPr="007E51CA">
        <w:rPr>
          <w:sz w:val="24"/>
          <w:szCs w:val="24"/>
        </w:rPr>
        <w:t xml:space="preserve">на прочие расходы </w:t>
      </w:r>
      <w:r w:rsidR="002E1D02" w:rsidRPr="007E51CA">
        <w:rPr>
          <w:sz w:val="24"/>
          <w:szCs w:val="24"/>
        </w:rPr>
        <w:t xml:space="preserve">местных </w:t>
      </w:r>
      <w:r w:rsidRPr="007E51CA">
        <w:rPr>
          <w:sz w:val="24"/>
          <w:szCs w:val="24"/>
        </w:rPr>
        <w:t>бюджет</w:t>
      </w:r>
      <w:r w:rsidR="002E1D02" w:rsidRPr="007E51CA">
        <w:rPr>
          <w:sz w:val="24"/>
          <w:szCs w:val="24"/>
        </w:rPr>
        <w:t>ов</w:t>
      </w:r>
      <w:r w:rsidRPr="007E51CA">
        <w:rPr>
          <w:sz w:val="24"/>
          <w:szCs w:val="24"/>
        </w:rPr>
        <w:t xml:space="preserve"> по форме согласно приложению 16 к настоящему Порядку;</w:t>
      </w:r>
    </w:p>
    <w:p w14:paraId="55758D21" w14:textId="0268C597" w:rsidR="007D61A1" w:rsidRPr="007E51CA" w:rsidRDefault="002E1D02" w:rsidP="007D61A1">
      <w:pPr>
        <w:pStyle w:val="ConsPlusNormal"/>
        <w:ind w:firstLine="540"/>
        <w:jc w:val="both"/>
        <w:rPr>
          <w:sz w:val="24"/>
          <w:szCs w:val="24"/>
        </w:rPr>
      </w:pPr>
      <w:r w:rsidRPr="007E51CA">
        <w:rPr>
          <w:sz w:val="24"/>
          <w:szCs w:val="24"/>
        </w:rPr>
        <w:t>д</w:t>
      </w:r>
      <w:r w:rsidR="007D61A1" w:rsidRPr="007E51CA">
        <w:rPr>
          <w:sz w:val="24"/>
          <w:szCs w:val="24"/>
        </w:rPr>
        <w:t xml:space="preserve">орожных фондов </w:t>
      </w:r>
      <w:r w:rsidRPr="007E51CA">
        <w:rPr>
          <w:sz w:val="24"/>
          <w:szCs w:val="24"/>
        </w:rPr>
        <w:t>местных бюджетов</w:t>
      </w:r>
      <w:r w:rsidR="007D61A1" w:rsidRPr="007E51CA">
        <w:rPr>
          <w:sz w:val="24"/>
          <w:szCs w:val="24"/>
        </w:rPr>
        <w:t xml:space="preserve"> по форме согласно </w:t>
      </w:r>
      <w:hyperlink w:anchor="P1392" w:history="1">
        <w:r w:rsidR="007D61A1" w:rsidRPr="007E51CA">
          <w:rPr>
            <w:sz w:val="24"/>
            <w:szCs w:val="24"/>
          </w:rPr>
          <w:t>приложению 1</w:t>
        </w:r>
      </w:hyperlink>
      <w:r w:rsidR="007D61A1" w:rsidRPr="007E51CA">
        <w:rPr>
          <w:sz w:val="24"/>
          <w:szCs w:val="24"/>
        </w:rPr>
        <w:t>7 к настоящему Порядку;</w:t>
      </w:r>
    </w:p>
    <w:p w14:paraId="0870ED0D" w14:textId="0BC17F82" w:rsidR="00265B71" w:rsidRPr="007E51CA" w:rsidRDefault="00265B71" w:rsidP="00265B71">
      <w:pPr>
        <w:pStyle w:val="ConsPlusNormal"/>
        <w:ind w:firstLine="540"/>
        <w:jc w:val="both"/>
        <w:rPr>
          <w:sz w:val="24"/>
          <w:szCs w:val="24"/>
        </w:rPr>
      </w:pPr>
      <w:r w:rsidRPr="007E51CA">
        <w:rPr>
          <w:sz w:val="24"/>
          <w:szCs w:val="24"/>
        </w:rPr>
        <w:t>на оплату коммунальных услуг по форме согласно приложению 21 к настоящему Порядку.</w:t>
      </w:r>
    </w:p>
    <w:p w14:paraId="19B41191" w14:textId="77777777" w:rsidR="007D61A1" w:rsidRPr="007E51CA" w:rsidRDefault="007D61A1" w:rsidP="007D61A1">
      <w:pPr>
        <w:pStyle w:val="ConsPlusNormal"/>
        <w:ind w:firstLine="540"/>
        <w:jc w:val="both"/>
        <w:rPr>
          <w:sz w:val="24"/>
          <w:szCs w:val="24"/>
        </w:rPr>
      </w:pPr>
      <w:r w:rsidRPr="007E51CA">
        <w:rPr>
          <w:sz w:val="24"/>
          <w:szCs w:val="24"/>
        </w:rPr>
        <w:t>в срок до 20 октября текущего года:</w:t>
      </w:r>
    </w:p>
    <w:p w14:paraId="2C12B4B4" w14:textId="77777777" w:rsidR="007D61A1" w:rsidRPr="007E51CA" w:rsidRDefault="007D61A1" w:rsidP="007D61A1">
      <w:pPr>
        <w:pStyle w:val="ConsPlusNormal"/>
        <w:ind w:firstLine="540"/>
        <w:jc w:val="both"/>
        <w:rPr>
          <w:sz w:val="24"/>
          <w:szCs w:val="24"/>
        </w:rPr>
      </w:pPr>
      <w:r w:rsidRPr="007E51CA">
        <w:rPr>
          <w:sz w:val="24"/>
          <w:szCs w:val="24"/>
        </w:rPr>
        <w:t xml:space="preserve">распределение базовых объемов бюджетных ассигнований по форме согласно </w:t>
      </w:r>
      <w:hyperlink w:anchor="P850" w:history="1">
        <w:r w:rsidRPr="007E51CA">
          <w:rPr>
            <w:sz w:val="24"/>
            <w:szCs w:val="24"/>
          </w:rPr>
          <w:t xml:space="preserve">приложению </w:t>
        </w:r>
      </w:hyperlink>
      <w:r w:rsidRPr="007E51CA">
        <w:rPr>
          <w:sz w:val="24"/>
          <w:szCs w:val="24"/>
        </w:rPr>
        <w:t>18 к настоящему Порядку;</w:t>
      </w:r>
    </w:p>
    <w:p w14:paraId="64AB2CBD" w14:textId="77777777" w:rsidR="007D61A1" w:rsidRPr="007E51CA" w:rsidRDefault="007D61A1" w:rsidP="007D61A1">
      <w:pPr>
        <w:pStyle w:val="ConsPlusNormal"/>
        <w:ind w:firstLine="540"/>
        <w:jc w:val="both"/>
        <w:rPr>
          <w:sz w:val="24"/>
          <w:szCs w:val="24"/>
        </w:rPr>
      </w:pPr>
      <w:r w:rsidRPr="007E51CA">
        <w:rPr>
          <w:sz w:val="24"/>
          <w:szCs w:val="24"/>
        </w:rPr>
        <w:t xml:space="preserve">перечень принимаемых расходных обязательств муниципального образования на очередной финансовый год и на плановый период по форме согласно </w:t>
      </w:r>
      <w:hyperlink w:anchor="P897" w:history="1">
        <w:r w:rsidRPr="007E51CA">
          <w:rPr>
            <w:sz w:val="24"/>
            <w:szCs w:val="24"/>
          </w:rPr>
          <w:t xml:space="preserve">приложению </w:t>
        </w:r>
      </w:hyperlink>
      <w:r w:rsidRPr="007E51CA">
        <w:rPr>
          <w:sz w:val="24"/>
          <w:szCs w:val="24"/>
        </w:rPr>
        <w:t>19 к настоящему Порядку;</w:t>
      </w:r>
    </w:p>
    <w:p w14:paraId="3A40BDEB" w14:textId="45D11347" w:rsidR="00C72112" w:rsidRPr="007E51CA" w:rsidRDefault="007D61A1" w:rsidP="00C72112">
      <w:pPr>
        <w:pStyle w:val="ConsPlusNormal"/>
        <w:ind w:firstLine="540"/>
        <w:jc w:val="both"/>
        <w:rPr>
          <w:sz w:val="24"/>
          <w:szCs w:val="24"/>
        </w:rPr>
      </w:pPr>
      <w:r w:rsidRPr="007E51CA">
        <w:rPr>
          <w:sz w:val="24"/>
          <w:szCs w:val="24"/>
        </w:rPr>
        <w:t>перечень нормативных правовых актов, предлагаемых к признанию утратившим силу или отмене в очередном финансовом году и плановом периоде, по форме согласно при</w:t>
      </w:r>
      <w:r w:rsidR="00265B71" w:rsidRPr="007E51CA">
        <w:rPr>
          <w:sz w:val="24"/>
          <w:szCs w:val="24"/>
        </w:rPr>
        <w:t>ложению 20 к настоящему Порядку;</w:t>
      </w:r>
    </w:p>
    <w:p w14:paraId="203F5B35" w14:textId="72A772C9" w:rsidR="007D61A1" w:rsidRPr="007E51CA" w:rsidRDefault="007D61A1" w:rsidP="007D61A1">
      <w:pPr>
        <w:pStyle w:val="ConsPlusNormal"/>
        <w:ind w:firstLine="540"/>
        <w:jc w:val="both"/>
        <w:rPr>
          <w:sz w:val="24"/>
          <w:szCs w:val="24"/>
        </w:rPr>
      </w:pPr>
      <w:r w:rsidRPr="007E51CA">
        <w:rPr>
          <w:sz w:val="24"/>
          <w:szCs w:val="24"/>
        </w:rPr>
        <w:t>7. Все приложения заполняются с подведением итогов по получателю бюджетных средств, в обоснованиях бюджетных ассигнований на текущий финансовый год указываются показатели на 1 </w:t>
      </w:r>
      <w:r w:rsidR="002E1D02" w:rsidRPr="007E51CA">
        <w:rPr>
          <w:sz w:val="24"/>
          <w:szCs w:val="24"/>
        </w:rPr>
        <w:t>октября</w:t>
      </w:r>
      <w:r w:rsidRPr="007E51CA">
        <w:rPr>
          <w:sz w:val="24"/>
          <w:szCs w:val="24"/>
        </w:rPr>
        <w:t xml:space="preserve"> текущего финансового года и плана финансово-хозяйственной деятельности учреждений.</w:t>
      </w:r>
    </w:p>
    <w:p w14:paraId="399AD3BA" w14:textId="77777777" w:rsidR="007D61A1" w:rsidRPr="007E51CA" w:rsidRDefault="007D61A1" w:rsidP="007D61A1">
      <w:pPr>
        <w:pStyle w:val="ConsPlusNormal"/>
        <w:ind w:firstLine="540"/>
        <w:jc w:val="both"/>
        <w:rPr>
          <w:sz w:val="24"/>
          <w:szCs w:val="24"/>
        </w:rPr>
      </w:pPr>
      <w:r w:rsidRPr="007E51CA">
        <w:rPr>
          <w:sz w:val="24"/>
          <w:szCs w:val="24"/>
        </w:rPr>
        <w:t>8. Передача информации осуществляется на бумажном носителе с сопроводительным письмом, подписанным руководителем (заместителем руководителя) получателя бюджетных средств.</w:t>
      </w:r>
    </w:p>
    <w:p w14:paraId="03B94763" w14:textId="77777777" w:rsidR="007D61A1" w:rsidRPr="00211B96" w:rsidRDefault="007D61A1" w:rsidP="007D61A1">
      <w:pPr>
        <w:pStyle w:val="ConsPlusNormal"/>
        <w:ind w:firstLine="540"/>
        <w:jc w:val="both"/>
        <w:rPr>
          <w:szCs w:val="28"/>
        </w:rPr>
      </w:pPr>
    </w:p>
    <w:p w14:paraId="75F45902" w14:textId="77777777" w:rsidR="007D61A1" w:rsidRPr="00211B96" w:rsidRDefault="007D61A1" w:rsidP="007D61A1">
      <w:pPr>
        <w:pStyle w:val="ConsPlusNormal"/>
        <w:ind w:firstLine="540"/>
        <w:jc w:val="both"/>
        <w:rPr>
          <w:szCs w:val="28"/>
        </w:rPr>
      </w:pPr>
    </w:p>
    <w:p w14:paraId="3A079CD6" w14:textId="77777777" w:rsidR="007D61A1" w:rsidRDefault="007D61A1" w:rsidP="007D61A1">
      <w:pPr>
        <w:pStyle w:val="ConsPlusNormal"/>
        <w:jc w:val="right"/>
        <w:rPr>
          <w:szCs w:val="28"/>
        </w:rPr>
      </w:pPr>
    </w:p>
    <w:p w14:paraId="5B8476E0" w14:textId="1522805E" w:rsidR="002E1D02" w:rsidRDefault="007D61A1" w:rsidP="002E1D02">
      <w:pPr>
        <w:jc w:val="right"/>
        <w:rPr>
          <w:sz w:val="24"/>
          <w:szCs w:val="24"/>
        </w:rPr>
      </w:pPr>
      <w:r>
        <w:rPr>
          <w:sz w:val="28"/>
          <w:szCs w:val="28"/>
        </w:rPr>
        <w:br w:type="page"/>
      </w:r>
      <w:r w:rsidR="002E1D02">
        <w:rPr>
          <w:sz w:val="24"/>
          <w:szCs w:val="24"/>
        </w:rPr>
        <w:lastRenderedPageBreak/>
        <w:t xml:space="preserve">Приложение 2 </w:t>
      </w:r>
    </w:p>
    <w:p w14:paraId="03D1683D" w14:textId="77777777" w:rsidR="002E1D02" w:rsidRDefault="002E1D02" w:rsidP="002E1D02">
      <w:pPr>
        <w:jc w:val="right"/>
        <w:rPr>
          <w:sz w:val="24"/>
          <w:szCs w:val="24"/>
        </w:rPr>
      </w:pPr>
      <w:r>
        <w:rPr>
          <w:sz w:val="24"/>
          <w:szCs w:val="24"/>
        </w:rPr>
        <w:t>к постановлению администрации</w:t>
      </w:r>
    </w:p>
    <w:p w14:paraId="13989F1D" w14:textId="77777777" w:rsidR="002E1D02" w:rsidRDefault="002E1D02" w:rsidP="002E1D02">
      <w:pPr>
        <w:jc w:val="right"/>
        <w:rPr>
          <w:sz w:val="24"/>
          <w:szCs w:val="24"/>
        </w:rPr>
      </w:pPr>
      <w:r>
        <w:rPr>
          <w:sz w:val="24"/>
          <w:szCs w:val="24"/>
        </w:rPr>
        <w:t xml:space="preserve"> Кемского муниципального района</w:t>
      </w:r>
    </w:p>
    <w:p w14:paraId="706DFF73" w14:textId="2A09A8FA" w:rsidR="00062FD2" w:rsidRDefault="00062FD2" w:rsidP="00062FD2">
      <w:pPr>
        <w:jc w:val="right"/>
        <w:rPr>
          <w:sz w:val="24"/>
          <w:szCs w:val="24"/>
        </w:rPr>
      </w:pPr>
      <w:r>
        <w:rPr>
          <w:sz w:val="24"/>
          <w:szCs w:val="24"/>
        </w:rPr>
        <w:t xml:space="preserve">от </w:t>
      </w:r>
      <w:r>
        <w:rPr>
          <w:sz w:val="24"/>
        </w:rPr>
        <w:t xml:space="preserve">30 августа </w:t>
      </w:r>
      <w:r w:rsidRPr="00DD4D38">
        <w:rPr>
          <w:sz w:val="24"/>
        </w:rPr>
        <w:t>2023 года</w:t>
      </w:r>
      <w:r>
        <w:rPr>
          <w:sz w:val="24"/>
          <w:szCs w:val="24"/>
        </w:rPr>
        <w:t xml:space="preserve"> №653</w:t>
      </w:r>
    </w:p>
    <w:p w14:paraId="1C00715B" w14:textId="3BA246D7" w:rsidR="007D61A1" w:rsidRPr="00A5188C" w:rsidRDefault="007D61A1" w:rsidP="002E1D02">
      <w:pPr>
        <w:jc w:val="right"/>
        <w:rPr>
          <w:sz w:val="24"/>
          <w:szCs w:val="24"/>
        </w:rPr>
      </w:pPr>
      <w:r w:rsidRPr="00A5188C">
        <w:rPr>
          <w:sz w:val="24"/>
          <w:szCs w:val="24"/>
        </w:rPr>
        <w:tab/>
        <w:t xml:space="preserve"> </w:t>
      </w:r>
    </w:p>
    <w:p w14:paraId="58095F1D" w14:textId="77777777" w:rsidR="007D61A1" w:rsidRPr="00A5188C" w:rsidRDefault="007D61A1" w:rsidP="007D61A1">
      <w:pPr>
        <w:pStyle w:val="ConsPlusNormal"/>
        <w:jc w:val="right"/>
        <w:rPr>
          <w:sz w:val="24"/>
          <w:szCs w:val="24"/>
        </w:rPr>
      </w:pPr>
      <w:r w:rsidRPr="00A5188C">
        <w:rPr>
          <w:sz w:val="24"/>
          <w:szCs w:val="24"/>
        </w:rPr>
        <w:t xml:space="preserve">   </w:t>
      </w:r>
      <w:r w:rsidRPr="00A5188C">
        <w:rPr>
          <w:sz w:val="24"/>
          <w:szCs w:val="24"/>
        </w:rPr>
        <w:tab/>
      </w:r>
    </w:p>
    <w:p w14:paraId="7A92B811" w14:textId="77777777" w:rsidR="007D61A1" w:rsidRPr="002E1D02" w:rsidRDefault="007D61A1" w:rsidP="007D61A1">
      <w:pPr>
        <w:pStyle w:val="ConsPlusNormal"/>
        <w:ind w:firstLine="709"/>
        <w:jc w:val="center"/>
        <w:rPr>
          <w:sz w:val="24"/>
          <w:szCs w:val="24"/>
        </w:rPr>
      </w:pPr>
      <w:r w:rsidRPr="002E1D02">
        <w:rPr>
          <w:sz w:val="24"/>
          <w:szCs w:val="24"/>
        </w:rPr>
        <w:t xml:space="preserve">МЕТОДИКА </w:t>
      </w:r>
    </w:p>
    <w:p w14:paraId="69AC70E4" w14:textId="5BA9BA1D" w:rsidR="007D61A1" w:rsidRPr="002E1D02" w:rsidRDefault="007D61A1" w:rsidP="007D61A1">
      <w:pPr>
        <w:pStyle w:val="ConsPlusNormal"/>
        <w:ind w:firstLine="709"/>
        <w:jc w:val="center"/>
        <w:rPr>
          <w:sz w:val="24"/>
          <w:szCs w:val="24"/>
        </w:rPr>
      </w:pPr>
      <w:r w:rsidRPr="002E1D02">
        <w:rPr>
          <w:sz w:val="24"/>
          <w:szCs w:val="24"/>
        </w:rPr>
        <w:t>планирования бюджетных ассигнований на исполнение расходных обязательств муниципальных образований Кемского муниципального района</w:t>
      </w:r>
      <w:r w:rsidR="002E1D02">
        <w:rPr>
          <w:sz w:val="24"/>
          <w:szCs w:val="24"/>
        </w:rPr>
        <w:t xml:space="preserve"> Республики Карелия</w:t>
      </w:r>
    </w:p>
    <w:p w14:paraId="1773B977" w14:textId="77777777" w:rsidR="007D61A1" w:rsidRPr="002E1D02" w:rsidRDefault="007D61A1" w:rsidP="007D61A1">
      <w:pPr>
        <w:pStyle w:val="ConsPlusNormal"/>
        <w:tabs>
          <w:tab w:val="left" w:pos="1134"/>
        </w:tabs>
        <w:ind w:left="1080"/>
        <w:jc w:val="both"/>
        <w:rPr>
          <w:sz w:val="24"/>
          <w:szCs w:val="24"/>
        </w:rPr>
      </w:pPr>
    </w:p>
    <w:p w14:paraId="4D9ECD84" w14:textId="77777777" w:rsidR="007D61A1" w:rsidRPr="007D61A1" w:rsidRDefault="007D61A1" w:rsidP="007D61A1">
      <w:pPr>
        <w:pStyle w:val="ConsPlusNormal"/>
        <w:tabs>
          <w:tab w:val="left" w:pos="1134"/>
        </w:tabs>
        <w:ind w:left="1080"/>
        <w:jc w:val="both"/>
        <w:rPr>
          <w:sz w:val="22"/>
          <w:szCs w:val="22"/>
        </w:rPr>
      </w:pPr>
    </w:p>
    <w:p w14:paraId="603F1F23" w14:textId="6E4C9C76" w:rsidR="007D61A1" w:rsidRPr="00DC4765" w:rsidRDefault="007D61A1" w:rsidP="007D61A1">
      <w:pPr>
        <w:ind w:firstLine="708"/>
        <w:jc w:val="both"/>
        <w:rPr>
          <w:sz w:val="24"/>
          <w:szCs w:val="24"/>
        </w:rPr>
      </w:pPr>
      <w:r w:rsidRPr="00DC4765">
        <w:rPr>
          <w:sz w:val="24"/>
          <w:szCs w:val="24"/>
        </w:rPr>
        <w:t xml:space="preserve">1. Планирование бюджетных ассигнований осуществляется в непосредственной взаимосвязи с показателями результатов и целевыми индикаторами муниципальных программ </w:t>
      </w:r>
      <w:r w:rsidR="002E1D02" w:rsidRPr="00DC4765">
        <w:rPr>
          <w:sz w:val="24"/>
          <w:szCs w:val="24"/>
        </w:rPr>
        <w:t xml:space="preserve">муниципальных образований </w:t>
      </w:r>
      <w:r w:rsidRPr="00DC4765">
        <w:rPr>
          <w:sz w:val="24"/>
          <w:szCs w:val="24"/>
        </w:rPr>
        <w:t>Кемского</w:t>
      </w:r>
      <w:r w:rsidR="002E1D02" w:rsidRPr="00DC4765">
        <w:rPr>
          <w:sz w:val="24"/>
          <w:szCs w:val="24"/>
        </w:rPr>
        <w:t xml:space="preserve"> муниципального района Республики Карелия</w:t>
      </w:r>
      <w:r w:rsidR="00DC4765" w:rsidRPr="00DC4765">
        <w:rPr>
          <w:sz w:val="24"/>
          <w:szCs w:val="24"/>
        </w:rPr>
        <w:t xml:space="preserve"> (далее- муниципальные образования)</w:t>
      </w:r>
      <w:r w:rsidRPr="00DC4765">
        <w:rPr>
          <w:sz w:val="24"/>
          <w:szCs w:val="24"/>
        </w:rPr>
        <w:t>, а также с учётом оценки результатов реализации муниципальных программ за предыдущий год.</w:t>
      </w:r>
    </w:p>
    <w:p w14:paraId="709A67EA" w14:textId="0C1B5FB8" w:rsidR="007D61A1" w:rsidRPr="00DC4765" w:rsidRDefault="007D61A1" w:rsidP="007D61A1">
      <w:pPr>
        <w:ind w:firstLine="708"/>
        <w:jc w:val="both"/>
        <w:rPr>
          <w:sz w:val="24"/>
          <w:szCs w:val="24"/>
        </w:rPr>
      </w:pPr>
      <w:r w:rsidRPr="00DC4765">
        <w:rPr>
          <w:sz w:val="24"/>
          <w:szCs w:val="24"/>
        </w:rPr>
        <w:t xml:space="preserve">2. Объемы бюджетных ассигнований на исполнение расходных обязательств </w:t>
      </w:r>
      <w:r w:rsidR="002E1D02" w:rsidRPr="00DC4765">
        <w:rPr>
          <w:sz w:val="24"/>
          <w:szCs w:val="24"/>
        </w:rPr>
        <w:t xml:space="preserve">муниципальных образований </w:t>
      </w:r>
      <w:r w:rsidRPr="00DC4765">
        <w:rPr>
          <w:sz w:val="24"/>
          <w:szCs w:val="24"/>
        </w:rPr>
        <w:t xml:space="preserve">рассчитываются с учетом необходимости реализации мероприятий, запланированных </w:t>
      </w:r>
      <w:hyperlink r:id="rId11" w:history="1">
        <w:r w:rsidRPr="00DC4765">
          <w:rPr>
            <w:sz w:val="24"/>
            <w:szCs w:val="24"/>
          </w:rPr>
          <w:t>Программ</w:t>
        </w:r>
      </w:hyperlink>
      <w:r w:rsidRPr="00DC4765">
        <w:rPr>
          <w:sz w:val="24"/>
          <w:szCs w:val="24"/>
        </w:rPr>
        <w:t>ой оздоровления муниципальных финансов Кемского муниципального района на период до 202</w:t>
      </w:r>
      <w:r w:rsidR="00C72112" w:rsidRPr="00DC4765">
        <w:rPr>
          <w:sz w:val="24"/>
          <w:szCs w:val="24"/>
        </w:rPr>
        <w:t>4</w:t>
      </w:r>
      <w:r w:rsidRPr="00DC4765">
        <w:rPr>
          <w:sz w:val="24"/>
          <w:szCs w:val="24"/>
        </w:rPr>
        <w:t xml:space="preserve"> года.</w:t>
      </w:r>
    </w:p>
    <w:p w14:paraId="6E9172EB" w14:textId="1133CB45" w:rsidR="007D61A1" w:rsidRPr="00DC4765" w:rsidRDefault="007D61A1" w:rsidP="007D61A1">
      <w:pPr>
        <w:ind w:firstLine="708"/>
        <w:jc w:val="both"/>
        <w:rPr>
          <w:sz w:val="24"/>
          <w:szCs w:val="24"/>
        </w:rPr>
      </w:pPr>
      <w:r w:rsidRPr="00DC4765">
        <w:rPr>
          <w:sz w:val="24"/>
          <w:szCs w:val="24"/>
        </w:rPr>
        <w:t>3. Планирование бюджетных ассигнований местн</w:t>
      </w:r>
      <w:r w:rsidR="002E1D02" w:rsidRPr="00DC4765">
        <w:rPr>
          <w:sz w:val="24"/>
          <w:szCs w:val="24"/>
        </w:rPr>
        <w:t>ых</w:t>
      </w:r>
      <w:r w:rsidRPr="00DC4765">
        <w:rPr>
          <w:sz w:val="24"/>
          <w:szCs w:val="24"/>
        </w:rPr>
        <w:t xml:space="preserve"> бюджет</w:t>
      </w:r>
      <w:r w:rsidR="002E1D02" w:rsidRPr="00DC4765">
        <w:rPr>
          <w:sz w:val="24"/>
          <w:szCs w:val="24"/>
        </w:rPr>
        <w:t xml:space="preserve">ов муниципальных образований </w:t>
      </w:r>
      <w:r w:rsidR="00DC4765" w:rsidRPr="00DC4765">
        <w:rPr>
          <w:sz w:val="24"/>
          <w:szCs w:val="24"/>
        </w:rPr>
        <w:t xml:space="preserve">(далее соответственно бюджетные ассигнования, местные бюджеты) </w:t>
      </w:r>
      <w:r w:rsidRPr="00DC4765">
        <w:rPr>
          <w:sz w:val="24"/>
          <w:szCs w:val="24"/>
        </w:rPr>
        <w:t>производится в соответствии с расходными обязательствами, исполнение которых осуществляется за счет средств местн</w:t>
      </w:r>
      <w:r w:rsidR="002E1D02" w:rsidRPr="00DC4765">
        <w:rPr>
          <w:sz w:val="24"/>
          <w:szCs w:val="24"/>
        </w:rPr>
        <w:t>ых</w:t>
      </w:r>
      <w:r w:rsidRPr="00DC4765">
        <w:rPr>
          <w:sz w:val="24"/>
          <w:szCs w:val="24"/>
        </w:rPr>
        <w:t xml:space="preserve"> бюджет</w:t>
      </w:r>
      <w:r w:rsidR="002E1D02" w:rsidRPr="00DC4765">
        <w:rPr>
          <w:sz w:val="24"/>
          <w:szCs w:val="24"/>
        </w:rPr>
        <w:t>ов</w:t>
      </w:r>
      <w:r w:rsidRPr="00DC4765">
        <w:rPr>
          <w:sz w:val="24"/>
          <w:szCs w:val="24"/>
        </w:rPr>
        <w:t xml:space="preserve">, раздельно по бюджетным ассигнованиям на исполнение действующих и принимаемых расходных обязательств. </w:t>
      </w:r>
    </w:p>
    <w:p w14:paraId="5CF28566" w14:textId="5444597C" w:rsidR="007D61A1" w:rsidRPr="00DC4765" w:rsidRDefault="007D61A1" w:rsidP="007D61A1">
      <w:pPr>
        <w:ind w:firstLine="708"/>
        <w:jc w:val="both"/>
        <w:rPr>
          <w:sz w:val="24"/>
          <w:szCs w:val="24"/>
        </w:rPr>
      </w:pPr>
      <w:r w:rsidRPr="00DC4765">
        <w:rPr>
          <w:sz w:val="24"/>
          <w:szCs w:val="24"/>
        </w:rPr>
        <w:t xml:space="preserve">4. Планирование бюджетных ассигнований на обеспечение выполнения функций муниципальных казенных учреждений (далее – казенные учреждения) осуществляется по следующей методике: </w:t>
      </w:r>
    </w:p>
    <w:p w14:paraId="5EF486C6" w14:textId="5205C584" w:rsidR="007D61A1" w:rsidRPr="00DC4765" w:rsidRDefault="007D61A1" w:rsidP="007D61A1">
      <w:pPr>
        <w:pStyle w:val="ConsPlusNormal"/>
        <w:shd w:val="clear" w:color="auto" w:fill="FFFFFF"/>
        <w:tabs>
          <w:tab w:val="left" w:pos="993"/>
        </w:tabs>
        <w:ind w:firstLine="709"/>
        <w:jc w:val="both"/>
        <w:rPr>
          <w:sz w:val="24"/>
          <w:szCs w:val="24"/>
        </w:rPr>
      </w:pPr>
      <w:r w:rsidRPr="00DC4765">
        <w:rPr>
          <w:sz w:val="24"/>
          <w:szCs w:val="24"/>
        </w:rPr>
        <w:t xml:space="preserve">а) расчет объемов бюджетных ассигнований на оплату труда работников казенных учреждений осуществляется в соответствии с трудовыми договорами (служебными контрактами, контрактами) </w:t>
      </w:r>
      <w:r w:rsidR="00414112" w:rsidRPr="00DC4765">
        <w:rPr>
          <w:sz w:val="24"/>
          <w:szCs w:val="24"/>
        </w:rPr>
        <w:t>и</w:t>
      </w:r>
      <w:r w:rsidRPr="00DC4765">
        <w:rPr>
          <w:sz w:val="24"/>
          <w:szCs w:val="24"/>
        </w:rPr>
        <w:t xml:space="preserve"> </w:t>
      </w:r>
      <w:r w:rsidR="00414112" w:rsidRPr="00DC4765">
        <w:rPr>
          <w:sz w:val="24"/>
          <w:szCs w:val="24"/>
        </w:rPr>
        <w:t>правов</w:t>
      </w:r>
      <w:r w:rsidR="00DC4765">
        <w:rPr>
          <w:sz w:val="24"/>
          <w:szCs w:val="24"/>
        </w:rPr>
        <w:t>ыми</w:t>
      </w:r>
      <w:r w:rsidR="00414112" w:rsidRPr="00DC4765">
        <w:rPr>
          <w:sz w:val="24"/>
          <w:szCs w:val="24"/>
        </w:rPr>
        <w:t xml:space="preserve"> акт</w:t>
      </w:r>
      <w:r w:rsidR="00DC4765">
        <w:rPr>
          <w:sz w:val="24"/>
          <w:szCs w:val="24"/>
        </w:rPr>
        <w:t>ами</w:t>
      </w:r>
      <w:r w:rsidR="00414112" w:rsidRPr="00DC4765">
        <w:rPr>
          <w:sz w:val="24"/>
          <w:szCs w:val="24"/>
        </w:rPr>
        <w:t xml:space="preserve"> муниципальных образований</w:t>
      </w:r>
      <w:r w:rsidRPr="00DC4765">
        <w:rPr>
          <w:sz w:val="24"/>
          <w:szCs w:val="24"/>
        </w:rPr>
        <w:t>. Планируемый размер месячной заработной платы работника не может быть ниже минимального размера оплаты труда, установленного Федеральным законом от 19 июня 2000 года № 82-ФЗ «О минимальном размере оплаты труда»</w:t>
      </w:r>
      <w:r w:rsidRPr="00DC4765">
        <w:rPr>
          <w:rFonts w:eastAsia="Calibri"/>
          <w:sz w:val="24"/>
          <w:szCs w:val="24"/>
          <w:lang w:eastAsia="en-US"/>
        </w:rPr>
        <w:t xml:space="preserve"> с учетом выполнения постановления Конституционного Суда Российской Федерации от 7 декабря 2017 года № 38-П (недопущения включения в величину минимального размера оплаты труда (минимальной заработной платы в регионе) северного коэффициента и процентной надбавки за стаж работы в районах Крайнего Севера и приравненных к ним местностях)</w:t>
      </w:r>
      <w:r w:rsidRPr="00DC4765">
        <w:rPr>
          <w:sz w:val="24"/>
          <w:szCs w:val="24"/>
        </w:rPr>
        <w:t>.</w:t>
      </w:r>
    </w:p>
    <w:p w14:paraId="65E34945" w14:textId="737F74EC" w:rsidR="007D61A1" w:rsidRPr="00DC4765" w:rsidRDefault="007D61A1" w:rsidP="007D61A1">
      <w:pPr>
        <w:pStyle w:val="ConsPlusNormal"/>
        <w:shd w:val="clear" w:color="auto" w:fill="FFFFFF"/>
        <w:tabs>
          <w:tab w:val="left" w:pos="993"/>
        </w:tabs>
        <w:ind w:firstLine="709"/>
        <w:jc w:val="both"/>
        <w:rPr>
          <w:sz w:val="24"/>
          <w:szCs w:val="24"/>
        </w:rPr>
      </w:pPr>
      <w:r w:rsidRPr="00DC4765">
        <w:rPr>
          <w:sz w:val="24"/>
          <w:szCs w:val="24"/>
        </w:rPr>
        <w:t xml:space="preserve">Планирование бюджетных ассигнований на денежное содержание (денежное вознаграждение) муниципальных служащих органов местного самоуправления и работников органов местного самоуправления, не относящиеся к муниципальным должностям осуществляется с учетом правовых актов муниципальных образований и  в соответствии с Постановлением Республики Карелия № 190-П от 18 июня 2012 года «Об установлении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самоуправления» </w:t>
      </w:r>
      <w:r w:rsidR="00DC4765">
        <w:rPr>
          <w:sz w:val="24"/>
          <w:szCs w:val="24"/>
        </w:rPr>
        <w:t>;</w:t>
      </w:r>
    </w:p>
    <w:p w14:paraId="5B7ED91F" w14:textId="0EE8887A" w:rsidR="007D61A1" w:rsidRPr="00DC4765" w:rsidRDefault="007D61A1" w:rsidP="007D61A1">
      <w:pPr>
        <w:pStyle w:val="ConsPlusNormal"/>
        <w:tabs>
          <w:tab w:val="left" w:pos="993"/>
        </w:tabs>
        <w:ind w:firstLine="709"/>
        <w:jc w:val="both"/>
        <w:rPr>
          <w:rFonts w:eastAsia="Calibri"/>
          <w:sz w:val="24"/>
          <w:szCs w:val="24"/>
          <w:lang w:eastAsia="en-US"/>
        </w:rPr>
      </w:pPr>
      <w:r w:rsidRPr="00DC4765">
        <w:rPr>
          <w:sz w:val="24"/>
          <w:szCs w:val="24"/>
        </w:rPr>
        <w:t xml:space="preserve">б) объем бюджетных ассигнований на закупку товаров, работ, услуг для обеспечения муниципальных нужд (статья 70 Бюджетного кодекса Российской Федерации) рассчитывается нормативным методом на основании нормативных затрат на обеспечение функций органов местного самоуправления и подведомственных им казенных учреждений и требований к отдельным видам товаров, работ, услуг (в том числе </w:t>
      </w:r>
      <w:r w:rsidRPr="00DC4765">
        <w:rPr>
          <w:sz w:val="24"/>
          <w:szCs w:val="24"/>
        </w:rPr>
        <w:lastRenderedPageBreak/>
        <w:t xml:space="preserve">предельных цен товаров, работ, услуг), закупаемым самим органом местного самоуправления и подведомственными ему </w:t>
      </w:r>
      <w:r w:rsidR="00DC4765">
        <w:rPr>
          <w:sz w:val="24"/>
          <w:szCs w:val="24"/>
        </w:rPr>
        <w:t xml:space="preserve">муниципальными </w:t>
      </w:r>
      <w:r w:rsidRPr="00DC4765">
        <w:rPr>
          <w:sz w:val="24"/>
          <w:szCs w:val="24"/>
        </w:rPr>
        <w:t xml:space="preserve">казенными и бюджетными учреждениями Кемского </w:t>
      </w:r>
      <w:r w:rsidR="002E1D02" w:rsidRPr="00DC4765">
        <w:rPr>
          <w:sz w:val="24"/>
          <w:szCs w:val="24"/>
        </w:rPr>
        <w:t>муниципального района Республики Карелия</w:t>
      </w:r>
      <w:r w:rsidRPr="00DC4765">
        <w:rPr>
          <w:sz w:val="24"/>
          <w:szCs w:val="24"/>
        </w:rPr>
        <w:t>, утвержденных в соответствии с постановлением Администрации Кемского муниципального района от 6 мая 2016 года № 290 «Об утверждении требований к порядку разработки и принятия правовых актов о нормировании в сфере закупок для обеспечения муниципальных нужд муниципального образования «</w:t>
      </w:r>
      <w:proofErr w:type="spellStart"/>
      <w:r w:rsidRPr="00DC4765">
        <w:rPr>
          <w:sz w:val="24"/>
          <w:szCs w:val="24"/>
        </w:rPr>
        <w:t>Кемский</w:t>
      </w:r>
      <w:proofErr w:type="spellEnd"/>
      <w:r w:rsidRPr="00DC4765">
        <w:rPr>
          <w:sz w:val="24"/>
          <w:szCs w:val="24"/>
        </w:rPr>
        <w:t xml:space="preserve"> муниципальный район», содержанию указанных актов и обеспечению их исполнения»;</w:t>
      </w:r>
    </w:p>
    <w:p w14:paraId="2C5C5A2C" w14:textId="77777777" w:rsidR="007D61A1" w:rsidRPr="00DC4765" w:rsidRDefault="007D61A1" w:rsidP="007D61A1">
      <w:pPr>
        <w:pStyle w:val="ConsPlusNormal"/>
        <w:shd w:val="clear" w:color="auto" w:fill="FFFFFF"/>
        <w:tabs>
          <w:tab w:val="left" w:pos="993"/>
        </w:tabs>
        <w:ind w:firstLine="709"/>
        <w:jc w:val="both"/>
        <w:rPr>
          <w:sz w:val="24"/>
          <w:szCs w:val="24"/>
        </w:rPr>
      </w:pPr>
      <w:r w:rsidRPr="00DC4765">
        <w:rPr>
          <w:sz w:val="24"/>
          <w:szCs w:val="24"/>
        </w:rPr>
        <w:t>в) планирование бюджетных ассигнований на командировочные выплаты осуществляется исходя из среднего размера выплаты на одного сотрудника и планируемого количества выплат в год;</w:t>
      </w:r>
    </w:p>
    <w:p w14:paraId="6DFC10A4" w14:textId="5E50F5E8" w:rsidR="007D61A1" w:rsidRPr="00DC4765" w:rsidRDefault="007D61A1" w:rsidP="007D61A1">
      <w:pPr>
        <w:pStyle w:val="ConsPlusNormal"/>
        <w:shd w:val="clear" w:color="auto" w:fill="FFFFFF"/>
        <w:tabs>
          <w:tab w:val="left" w:pos="993"/>
        </w:tabs>
        <w:ind w:firstLine="709"/>
        <w:jc w:val="both"/>
        <w:rPr>
          <w:sz w:val="24"/>
          <w:szCs w:val="24"/>
        </w:rPr>
      </w:pPr>
      <w:r w:rsidRPr="00DC4765">
        <w:rPr>
          <w:sz w:val="24"/>
          <w:szCs w:val="24"/>
        </w:rPr>
        <w:t>г) объем бюджетных ассигнований на уплату налогов, сборов и иных обязательных платежей в бюджетную систему Российской Федерации (статья 70 Бюджетного кодекса Российской Федерации) рассчитывается отдельно по видам налогов, сборов и иных обязательных платежей исходя из прогнозируемого объема налоговой базы, значения налоговой ставки и планируемых изменений в налоговое законодательство по установл</w:t>
      </w:r>
      <w:r w:rsidR="00DC4765">
        <w:rPr>
          <w:sz w:val="24"/>
          <w:szCs w:val="24"/>
        </w:rPr>
        <w:t>ению или отмене налоговых льгот.</w:t>
      </w:r>
    </w:p>
    <w:p w14:paraId="7A17486E" w14:textId="62F6BA51" w:rsidR="007D61A1" w:rsidRPr="00DC4765" w:rsidRDefault="007D61A1" w:rsidP="007D61A1">
      <w:pPr>
        <w:ind w:firstLine="708"/>
        <w:jc w:val="both"/>
        <w:rPr>
          <w:sz w:val="24"/>
          <w:szCs w:val="24"/>
        </w:rPr>
      </w:pPr>
      <w:r w:rsidRPr="00DC4765">
        <w:rPr>
          <w:rFonts w:eastAsia="Calibri"/>
          <w:sz w:val="24"/>
          <w:szCs w:val="24"/>
          <w:lang w:eastAsia="en-US"/>
        </w:rPr>
        <w:t xml:space="preserve">5. Объемы бюджетных ассигнований на предоставление субсидий муниципальным бюджетным учреждениям (далее – бюджетные учреждения) на финансовое обеспечение выполнения </w:t>
      </w:r>
      <w:r w:rsidR="00414112" w:rsidRPr="00DC4765">
        <w:rPr>
          <w:rFonts w:eastAsia="Calibri"/>
          <w:sz w:val="24"/>
          <w:szCs w:val="24"/>
          <w:lang w:eastAsia="en-US"/>
        </w:rPr>
        <w:t>муниципального</w:t>
      </w:r>
      <w:r w:rsidRPr="00DC4765">
        <w:rPr>
          <w:rFonts w:eastAsia="Calibri"/>
          <w:sz w:val="24"/>
          <w:szCs w:val="24"/>
          <w:lang w:eastAsia="en-US"/>
        </w:rPr>
        <w:t xml:space="preserve"> задания (статьи 69.2 Бюджетного кодекса Российской Федерации) рассчитываются нормативным методом на основе нормативных затрат на оказание муниципальных услуг, нормативных затрат на выполнение работ в соответствии с Порядком формирования муниципального задания на оказание муниципальных услуг (выполнение работ).</w:t>
      </w:r>
    </w:p>
    <w:p w14:paraId="6A4290AE" w14:textId="1D01F6F3" w:rsidR="007D61A1" w:rsidRPr="00DC4765" w:rsidRDefault="007D61A1" w:rsidP="007D61A1">
      <w:pPr>
        <w:pStyle w:val="ConsPlusNormal"/>
        <w:tabs>
          <w:tab w:val="left" w:pos="851"/>
          <w:tab w:val="left" w:pos="993"/>
        </w:tabs>
        <w:ind w:firstLine="709"/>
        <w:jc w:val="both"/>
        <w:rPr>
          <w:rFonts w:eastAsia="Calibri"/>
          <w:sz w:val="24"/>
          <w:szCs w:val="24"/>
          <w:lang w:eastAsia="en-US"/>
        </w:rPr>
      </w:pPr>
      <w:r w:rsidRPr="00DC4765">
        <w:rPr>
          <w:rFonts w:eastAsia="Calibri"/>
          <w:sz w:val="24"/>
          <w:szCs w:val="24"/>
          <w:lang w:eastAsia="en-US"/>
        </w:rPr>
        <w:t xml:space="preserve">Планирование бюджетных ассигнований на предоставление субсидий бюджетным учреждениям на иные цели (статья 78.1 Бюджетного кодекса Российской Федерации) осуществляется на основе предложений </w:t>
      </w:r>
      <w:r w:rsidR="00414112" w:rsidRPr="00DC4765">
        <w:rPr>
          <w:rFonts w:eastAsia="Calibri"/>
          <w:sz w:val="24"/>
          <w:szCs w:val="24"/>
          <w:lang w:eastAsia="en-US"/>
        </w:rPr>
        <w:t>получателей бюджетных</w:t>
      </w:r>
      <w:r w:rsidRPr="00DC4765">
        <w:rPr>
          <w:rFonts w:eastAsia="Calibri"/>
          <w:sz w:val="24"/>
          <w:szCs w:val="24"/>
          <w:lang w:eastAsia="en-US"/>
        </w:rPr>
        <w:t xml:space="preserve"> средств, содержащих необходимые расчеты и финансово-экономическое обоснование размера субсидии, по следующей методике:</w:t>
      </w:r>
    </w:p>
    <w:p w14:paraId="16B552A2" w14:textId="77777777" w:rsidR="007D61A1" w:rsidRPr="00DC4765" w:rsidRDefault="007D61A1" w:rsidP="007D61A1">
      <w:pPr>
        <w:pStyle w:val="ConsPlusNormal"/>
        <w:tabs>
          <w:tab w:val="left" w:pos="851"/>
          <w:tab w:val="left" w:pos="993"/>
        </w:tabs>
        <w:ind w:firstLine="709"/>
        <w:jc w:val="both"/>
        <w:rPr>
          <w:rFonts w:eastAsia="Calibri"/>
          <w:sz w:val="24"/>
          <w:szCs w:val="24"/>
          <w:lang w:eastAsia="en-US"/>
        </w:rPr>
      </w:pPr>
      <w:r w:rsidRPr="00DC4765">
        <w:rPr>
          <w:rFonts w:eastAsia="Calibri"/>
          <w:sz w:val="24"/>
          <w:szCs w:val="24"/>
          <w:lang w:eastAsia="en-US"/>
        </w:rPr>
        <w:t>а) в части затрат, необходимых для оказания муниципальных услуг, выполнения работ, которые планируются не в составе нормативных затрат на оказание муниципальных услуг, выполнение работ рассчитываются исходя из планируемых к достижению результатов использования субсидий;</w:t>
      </w:r>
    </w:p>
    <w:p w14:paraId="452FC826" w14:textId="5A14ADFD" w:rsidR="007D61A1" w:rsidRPr="00DC4765" w:rsidRDefault="00414112" w:rsidP="007D61A1">
      <w:pPr>
        <w:pStyle w:val="ConsPlusNormal"/>
        <w:shd w:val="clear" w:color="auto" w:fill="FFFFFF"/>
        <w:tabs>
          <w:tab w:val="left" w:pos="993"/>
        </w:tabs>
        <w:ind w:firstLine="709"/>
        <w:jc w:val="both"/>
        <w:rPr>
          <w:sz w:val="24"/>
          <w:szCs w:val="24"/>
        </w:rPr>
      </w:pPr>
      <w:r w:rsidRPr="00DC4765">
        <w:rPr>
          <w:rFonts w:eastAsia="Calibri"/>
          <w:sz w:val="24"/>
          <w:szCs w:val="24"/>
          <w:lang w:eastAsia="en-US"/>
        </w:rPr>
        <w:t>в) в</w:t>
      </w:r>
      <w:r w:rsidR="007D61A1" w:rsidRPr="00DC4765">
        <w:rPr>
          <w:rFonts w:eastAsia="Calibri"/>
          <w:sz w:val="24"/>
          <w:szCs w:val="24"/>
          <w:lang w:eastAsia="en-US"/>
        </w:rPr>
        <w:t xml:space="preserve"> части затрат на приобретение оборудования, проведение ремонта, организацию мероприятий рассчитываются с обоснованием планируемых к достижению непосредственных результатов использования субсидий.</w:t>
      </w:r>
    </w:p>
    <w:p w14:paraId="551E3597" w14:textId="2E56AAFD" w:rsidR="007D61A1" w:rsidRPr="00DC4765" w:rsidRDefault="007D61A1" w:rsidP="007D61A1">
      <w:pPr>
        <w:ind w:firstLine="708"/>
        <w:jc w:val="both"/>
        <w:rPr>
          <w:sz w:val="24"/>
          <w:szCs w:val="24"/>
        </w:rPr>
      </w:pPr>
      <w:r w:rsidRPr="00DC4765">
        <w:rPr>
          <w:sz w:val="24"/>
          <w:szCs w:val="24"/>
        </w:rPr>
        <w:t xml:space="preserve">6. Объемы бюджетных ассигнований на осуществление бюджетных инвестиций в объекты муниципальной собственности муниципальных образований (статья 79 Бюджетного кодекса Российской Федерации), предоставление субсидий бюджетным учреждениям, муниципальным унитарным предприятиям соответствующего муниципального образования на осуществление капитальных вложений в объекты капитального строительства муниципальной собственности соответствующего муниципального образования и приобретение объектов недвижимого имущества в муниципальную собственность соответствующего муниципального образования с последующим увеличением стоимости основных средств, находящихся на праве оперативного управления у этих учреждений и предприятий, или уставного фонда указанных предприятий, основанных на праве хозяйственного ведения (статья 78.2 Бюджетного кодекса Российской Федерации) планируются в соответствии с нормативными правовыми актами соответствующего муниципального образования с учетом проверки инвестиционных проектов, финансовое обеспечение которых планируется осуществлять полностью или частично за счет средств бюджета соответствующего муниципального образования, на предмет эффективности </w:t>
      </w:r>
      <w:r w:rsidRPr="00DC4765">
        <w:rPr>
          <w:sz w:val="24"/>
          <w:szCs w:val="24"/>
        </w:rPr>
        <w:lastRenderedPageBreak/>
        <w:t>использования направляемых на капитальные вложения средств бюджета соответствующего муниципального образования в порядке, установленном постановлением администрации соответствующего муниципального образования.</w:t>
      </w:r>
    </w:p>
    <w:p w14:paraId="02FACF41" w14:textId="77777777" w:rsidR="007D61A1" w:rsidRPr="00DC4765" w:rsidRDefault="007D61A1" w:rsidP="007D61A1">
      <w:pPr>
        <w:tabs>
          <w:tab w:val="left" w:pos="993"/>
        </w:tabs>
        <w:autoSpaceDE w:val="0"/>
        <w:autoSpaceDN w:val="0"/>
        <w:adjustRightInd w:val="0"/>
        <w:ind w:firstLine="709"/>
        <w:jc w:val="both"/>
        <w:rPr>
          <w:sz w:val="24"/>
          <w:szCs w:val="24"/>
        </w:rPr>
      </w:pPr>
      <w:r w:rsidRPr="00DC4765">
        <w:rPr>
          <w:sz w:val="24"/>
          <w:szCs w:val="24"/>
        </w:rPr>
        <w:t>7. Объемы бюджетных ассигнований на закупку товаров, работ и услуг для обеспечения муниципальных нужд (за исключением бюджетных ассигнований для обеспечения выполнения функций казенного учреждения и бюджетных ассигнований на осуществление бюджетных инвестиций в объекты муниципальной собственности казенных учреждений) (статья 72 Бюджетного кодекса Российской Федерации) рассчитываются исходя из планируемых к достижению непосредственных результатов использования ассигнований.</w:t>
      </w:r>
    </w:p>
    <w:p w14:paraId="6AEDAB94" w14:textId="6F1AB771" w:rsidR="007D61A1" w:rsidRPr="00DC4765" w:rsidRDefault="007D61A1" w:rsidP="007D61A1">
      <w:pPr>
        <w:tabs>
          <w:tab w:val="left" w:pos="993"/>
        </w:tabs>
        <w:autoSpaceDE w:val="0"/>
        <w:autoSpaceDN w:val="0"/>
        <w:adjustRightInd w:val="0"/>
        <w:ind w:firstLine="709"/>
        <w:jc w:val="both"/>
        <w:rPr>
          <w:sz w:val="24"/>
          <w:szCs w:val="24"/>
        </w:rPr>
      </w:pPr>
      <w:r w:rsidRPr="00DC4765">
        <w:rPr>
          <w:sz w:val="24"/>
          <w:szCs w:val="24"/>
        </w:rPr>
        <w:t>Бюджетные ассигнования на реализацию долгосрочных муниципальных контрактов на выполнение работ (оказание услуг) с длительным производственным циклом рассчитываются плановым методом и указываются в соответствии с указанными долгосрочными муниципальными контрактами.</w:t>
      </w:r>
    </w:p>
    <w:p w14:paraId="6EFC4ED4" w14:textId="7246730E" w:rsidR="002E22B3" w:rsidRPr="00DC4765" w:rsidRDefault="002E22B3" w:rsidP="007D61A1">
      <w:pPr>
        <w:tabs>
          <w:tab w:val="left" w:pos="993"/>
        </w:tabs>
        <w:autoSpaceDE w:val="0"/>
        <w:autoSpaceDN w:val="0"/>
        <w:adjustRightInd w:val="0"/>
        <w:ind w:firstLine="709"/>
        <w:jc w:val="both"/>
        <w:rPr>
          <w:sz w:val="24"/>
          <w:szCs w:val="24"/>
        </w:rPr>
      </w:pPr>
      <w:r w:rsidRPr="00DC4765">
        <w:rPr>
          <w:sz w:val="24"/>
          <w:szCs w:val="24"/>
        </w:rPr>
        <w:t>Объемы бюджетных ассигнований на закупку товаров, работ и услуг для обеспечения муниципальных нужд в сфере ИТ-отрасли планируется не ниже предыдущего финансового года.</w:t>
      </w:r>
    </w:p>
    <w:p w14:paraId="3ADC4B19" w14:textId="77777777" w:rsidR="007D61A1" w:rsidRPr="00DC4765" w:rsidRDefault="007D61A1" w:rsidP="007D61A1">
      <w:pPr>
        <w:ind w:firstLine="709"/>
        <w:jc w:val="both"/>
        <w:rPr>
          <w:sz w:val="24"/>
          <w:szCs w:val="24"/>
        </w:rPr>
      </w:pPr>
      <w:r w:rsidRPr="00DC4765">
        <w:rPr>
          <w:sz w:val="24"/>
          <w:szCs w:val="24"/>
        </w:rPr>
        <w:t>8. Объем бюджетных ассигнований на социальное обеспечение населения (статья 74.1 Бюджетного кодекса Российской Федерации) рассчитывается отдельно по каждому виду таких обязательств нормативным методом исходя из норматива финансового обеспечения (в части публичных нормативных обязательств), значения среднего размера социальной выплаты или в соответствии с утвержденным порядком предоставления социальных выплат гражданам либо порядком приобретения товаров, работ, услуг в пользу граждан для обеспечения их нужд в целях реализации мер социальной поддержки населения. Прогнозируемая численность получателей меры социальной поддержки принимается равной численности по состоянию на 1 сентября текущего финансового года.</w:t>
      </w:r>
    </w:p>
    <w:p w14:paraId="3039D214" w14:textId="77777777" w:rsidR="007D61A1" w:rsidRPr="00DC4765" w:rsidRDefault="007D61A1" w:rsidP="007D61A1">
      <w:pPr>
        <w:pStyle w:val="ConsPlusNormal"/>
        <w:tabs>
          <w:tab w:val="left" w:pos="993"/>
        </w:tabs>
        <w:ind w:firstLine="709"/>
        <w:jc w:val="both"/>
        <w:rPr>
          <w:sz w:val="24"/>
          <w:szCs w:val="24"/>
        </w:rPr>
      </w:pPr>
      <w:r w:rsidRPr="00DC4765">
        <w:rPr>
          <w:sz w:val="24"/>
          <w:szCs w:val="24"/>
        </w:rPr>
        <w:t>9. Объемы бюджетных ассигнований на предоставление субсидий юридическим лицам (за исключением субсидий муниципальными учреждениям), индивидуальным предпринимателям, физическим лицам – производителям товаров, работ, услуг (статья 78 Бюджетного кодекса Российской Федерации) рассчитываются в соответствии нормативными правовыми актами, устанавливающими порядок определения объема и предоставления указанных субсидий, исходя из планируемых к достижению непосредственных результатов использования субсидий.</w:t>
      </w:r>
    </w:p>
    <w:p w14:paraId="353D147F" w14:textId="3CC75B43" w:rsidR="007D61A1" w:rsidRPr="00DC4765" w:rsidRDefault="007D61A1" w:rsidP="007D61A1">
      <w:pPr>
        <w:pStyle w:val="ConsPlusNormal"/>
        <w:tabs>
          <w:tab w:val="left" w:pos="993"/>
          <w:tab w:val="left" w:pos="1560"/>
        </w:tabs>
        <w:ind w:firstLine="709"/>
        <w:jc w:val="both"/>
        <w:rPr>
          <w:sz w:val="24"/>
          <w:szCs w:val="24"/>
        </w:rPr>
      </w:pPr>
      <w:r w:rsidRPr="00DC4765">
        <w:rPr>
          <w:sz w:val="24"/>
          <w:szCs w:val="24"/>
        </w:rPr>
        <w:t xml:space="preserve">10. Планирование бюджетных ассигнование на предоставление межбюджетных трансфертов бюджетам муниципальных образований Кемского </w:t>
      </w:r>
      <w:r w:rsidR="00414112" w:rsidRPr="00DC4765">
        <w:rPr>
          <w:sz w:val="24"/>
          <w:szCs w:val="24"/>
        </w:rPr>
        <w:t xml:space="preserve">муниципального </w:t>
      </w:r>
      <w:r w:rsidRPr="00DC4765">
        <w:rPr>
          <w:sz w:val="24"/>
          <w:szCs w:val="24"/>
        </w:rPr>
        <w:t>района</w:t>
      </w:r>
      <w:r w:rsidR="00414112" w:rsidRPr="00DC4765">
        <w:rPr>
          <w:sz w:val="24"/>
          <w:szCs w:val="24"/>
        </w:rPr>
        <w:t xml:space="preserve"> Республики Карелия</w:t>
      </w:r>
      <w:r w:rsidRPr="00DC4765">
        <w:rPr>
          <w:sz w:val="24"/>
          <w:szCs w:val="24"/>
        </w:rPr>
        <w:t xml:space="preserve"> (статьи 69, 138, 139, 139.1, 140, 142, 142.1, 142.4 Бюджетного кодекса Российской Федерации) осуществляется отдельно по видам межбюджетных трансфертов.</w:t>
      </w:r>
    </w:p>
    <w:p w14:paraId="03480DB4" w14:textId="2173DA18" w:rsidR="007D61A1" w:rsidRPr="00DC4765" w:rsidRDefault="007D61A1" w:rsidP="007D61A1">
      <w:pPr>
        <w:pStyle w:val="ConsPlusNormal"/>
        <w:tabs>
          <w:tab w:val="left" w:pos="993"/>
        </w:tabs>
        <w:ind w:firstLine="709"/>
        <w:jc w:val="both"/>
        <w:rPr>
          <w:sz w:val="24"/>
          <w:szCs w:val="24"/>
        </w:rPr>
      </w:pPr>
      <w:r w:rsidRPr="00DC4765">
        <w:rPr>
          <w:sz w:val="24"/>
          <w:szCs w:val="24"/>
        </w:rPr>
        <w:t>Объемы бюджетных ассигнований на предоставление дотации на выравнивание бюджетной обеспеченности поселений (статья 142.1</w:t>
      </w:r>
      <w:r w:rsidR="00414112" w:rsidRPr="00DC4765">
        <w:rPr>
          <w:sz w:val="24"/>
          <w:szCs w:val="24"/>
        </w:rPr>
        <w:t>, Бюджетного</w:t>
      </w:r>
      <w:r w:rsidRPr="00DC4765">
        <w:rPr>
          <w:sz w:val="24"/>
          <w:szCs w:val="24"/>
        </w:rPr>
        <w:t xml:space="preserve"> кодекса Российской Федерации) рассчитываются исходя из необходимости достижения критерия выравнивания расчетной бюджетной обеспеченности поселений, определяемого в соответствии с порядком, установленным Законом Республики Карелия от 1 ноября 2005 года № 915-ЗРК «О межбюджетных отношениях в Республике Карелия».</w:t>
      </w:r>
    </w:p>
    <w:p w14:paraId="7E426364" w14:textId="51FE5E7C" w:rsidR="007D61A1" w:rsidRPr="00DC4765" w:rsidRDefault="007D61A1" w:rsidP="007D61A1">
      <w:pPr>
        <w:pStyle w:val="ConsPlusNormal"/>
        <w:jc w:val="both"/>
        <w:rPr>
          <w:sz w:val="24"/>
          <w:szCs w:val="24"/>
        </w:rPr>
      </w:pPr>
      <w:r w:rsidRPr="00DC4765">
        <w:rPr>
          <w:sz w:val="24"/>
          <w:szCs w:val="24"/>
        </w:rPr>
        <w:t xml:space="preserve">Объемы бюджетных ассигнований на предоставление иных межбюджетных трансфертов поселениям (статья </w:t>
      </w:r>
      <w:r w:rsidR="00414112" w:rsidRPr="00DC4765">
        <w:rPr>
          <w:sz w:val="24"/>
          <w:szCs w:val="24"/>
        </w:rPr>
        <w:t>142.4 Бюджетного</w:t>
      </w:r>
      <w:r w:rsidRPr="00DC4765">
        <w:rPr>
          <w:sz w:val="24"/>
          <w:szCs w:val="24"/>
        </w:rPr>
        <w:t xml:space="preserve"> кодекса Российской Федерации) рассчитываются плановым методом с решениями представительных органов, на основании которых планируется представление иных межбюджетных трансфертов.</w:t>
      </w:r>
    </w:p>
    <w:p w14:paraId="53EBEB97" w14:textId="7A0B01EC" w:rsidR="007D61A1" w:rsidRPr="00DC4765" w:rsidRDefault="007D61A1" w:rsidP="0012319F">
      <w:pPr>
        <w:pStyle w:val="ConsPlusNormal"/>
        <w:tabs>
          <w:tab w:val="left" w:pos="993"/>
        </w:tabs>
        <w:ind w:firstLine="709"/>
        <w:jc w:val="both"/>
        <w:rPr>
          <w:sz w:val="24"/>
          <w:szCs w:val="24"/>
        </w:rPr>
      </w:pPr>
      <w:r w:rsidRPr="00DC4765">
        <w:rPr>
          <w:sz w:val="24"/>
          <w:szCs w:val="24"/>
        </w:rPr>
        <w:t xml:space="preserve">Объемы бюджетных ассигнований на предоставление субвенций местным бюджетам (статья 140 Бюджетного кодекса Российской Федерации) рассчитываются нормативным </w:t>
      </w:r>
      <w:r w:rsidR="002A1557" w:rsidRPr="00DC4765">
        <w:rPr>
          <w:sz w:val="24"/>
          <w:szCs w:val="24"/>
        </w:rPr>
        <w:t>и плановым методом</w:t>
      </w:r>
      <w:r w:rsidRPr="00DC4765">
        <w:rPr>
          <w:sz w:val="24"/>
          <w:szCs w:val="24"/>
        </w:rPr>
        <w:t>, предусматривающими наделение органов местного самоуправления государственными полномочиями, и Законом Республики Карелия от 1 ноября 2005 года № 915-ЗРК «О межбюджетных отношениях в Республике Карелия».</w:t>
      </w:r>
    </w:p>
    <w:p w14:paraId="440B02C7" w14:textId="5C445F63" w:rsidR="0012319F" w:rsidRPr="00DC4765" w:rsidRDefault="0012319F" w:rsidP="0012319F">
      <w:pPr>
        <w:pStyle w:val="ConsPlusNormal"/>
        <w:tabs>
          <w:tab w:val="left" w:pos="993"/>
        </w:tabs>
        <w:ind w:firstLine="709"/>
        <w:jc w:val="both"/>
        <w:rPr>
          <w:sz w:val="24"/>
          <w:szCs w:val="24"/>
        </w:rPr>
      </w:pPr>
      <w:r w:rsidRPr="00DC4765">
        <w:rPr>
          <w:sz w:val="24"/>
          <w:szCs w:val="24"/>
        </w:rPr>
        <w:lastRenderedPageBreak/>
        <w:t xml:space="preserve">Объемы бюджетных ассигнований на предоставление дотации на поддержку мер по обеспечению сбалансированности </w:t>
      </w:r>
      <w:r w:rsidR="00DC4765">
        <w:rPr>
          <w:sz w:val="24"/>
          <w:szCs w:val="24"/>
        </w:rPr>
        <w:t xml:space="preserve">местных </w:t>
      </w:r>
      <w:r w:rsidRPr="00DC4765">
        <w:rPr>
          <w:sz w:val="24"/>
          <w:szCs w:val="24"/>
        </w:rPr>
        <w:t xml:space="preserve">бюджетов муниципальных образований и иных дотаций (стать 138.4 Бюджетного Кодекса </w:t>
      </w:r>
      <w:proofErr w:type="gramStart"/>
      <w:r w:rsidRPr="00DC4765">
        <w:rPr>
          <w:sz w:val="24"/>
          <w:szCs w:val="24"/>
        </w:rPr>
        <w:t>Российский</w:t>
      </w:r>
      <w:proofErr w:type="gramEnd"/>
      <w:r w:rsidRPr="00DC4765">
        <w:rPr>
          <w:sz w:val="24"/>
          <w:szCs w:val="24"/>
        </w:rPr>
        <w:t xml:space="preserve"> Федерации) рассчитываются плановым методом  исход</w:t>
      </w:r>
      <w:r w:rsidR="00414112" w:rsidRPr="00DC4765">
        <w:rPr>
          <w:sz w:val="24"/>
          <w:szCs w:val="24"/>
        </w:rPr>
        <w:t>я</w:t>
      </w:r>
      <w:r w:rsidRPr="00DC4765">
        <w:rPr>
          <w:sz w:val="24"/>
          <w:szCs w:val="24"/>
        </w:rPr>
        <w:t xml:space="preserve"> из необходимости финансового обеспечения исполнения расходных обязательств поселений при недостатке собственных средств местного бюджета.</w:t>
      </w:r>
    </w:p>
    <w:p w14:paraId="1CB9DECB" w14:textId="5A8EB09E" w:rsidR="007D61A1" w:rsidRPr="00DC4765" w:rsidRDefault="007D61A1" w:rsidP="007D61A1">
      <w:pPr>
        <w:pStyle w:val="ConsPlusNormal"/>
        <w:tabs>
          <w:tab w:val="left" w:pos="993"/>
          <w:tab w:val="left" w:pos="1701"/>
        </w:tabs>
        <w:ind w:firstLine="709"/>
        <w:jc w:val="both"/>
        <w:rPr>
          <w:sz w:val="24"/>
          <w:szCs w:val="24"/>
        </w:rPr>
      </w:pPr>
      <w:r w:rsidRPr="00DC4765">
        <w:rPr>
          <w:sz w:val="24"/>
          <w:szCs w:val="24"/>
        </w:rPr>
        <w:t xml:space="preserve">11. Объемы бюджетных ассигнований на обслуживание муниципального долга (статьи 69, 111 Бюджетного кодекса Российской Федерации) по принятым долговым обязательствам, а также по планируемым к привлечению долговым обязательствам, по которым заключены (размещены) или планируются к заключению (размещению) договоры, соглашения, эмиссии с установленными параметрами рассчитываются плановым методом в соответствии с условиями привлечения и обращения муниципальных долговых обязательств Кемского </w:t>
      </w:r>
      <w:r w:rsidR="00414112" w:rsidRPr="00DC4765">
        <w:rPr>
          <w:sz w:val="24"/>
          <w:szCs w:val="24"/>
        </w:rPr>
        <w:t xml:space="preserve">муниципального </w:t>
      </w:r>
      <w:r w:rsidRPr="00DC4765">
        <w:rPr>
          <w:sz w:val="24"/>
          <w:szCs w:val="24"/>
        </w:rPr>
        <w:t>района</w:t>
      </w:r>
      <w:r w:rsidR="00414112" w:rsidRPr="00DC4765">
        <w:rPr>
          <w:sz w:val="24"/>
          <w:szCs w:val="24"/>
        </w:rPr>
        <w:t xml:space="preserve"> Республики Карелия</w:t>
      </w:r>
      <w:r w:rsidRPr="00DC4765">
        <w:rPr>
          <w:sz w:val="24"/>
          <w:szCs w:val="24"/>
        </w:rPr>
        <w:t>.</w:t>
      </w:r>
    </w:p>
    <w:p w14:paraId="21A4CA8B" w14:textId="67888806" w:rsidR="007D61A1" w:rsidRPr="00DC4765" w:rsidRDefault="007D61A1" w:rsidP="007D61A1">
      <w:pPr>
        <w:pStyle w:val="ConsPlusNormal"/>
        <w:tabs>
          <w:tab w:val="left" w:pos="993"/>
          <w:tab w:val="left" w:pos="1701"/>
        </w:tabs>
        <w:ind w:firstLine="709"/>
        <w:jc w:val="both"/>
        <w:rPr>
          <w:sz w:val="24"/>
          <w:szCs w:val="24"/>
        </w:rPr>
      </w:pPr>
      <w:r w:rsidRPr="00DC4765">
        <w:rPr>
          <w:sz w:val="24"/>
          <w:szCs w:val="24"/>
        </w:rPr>
        <w:t xml:space="preserve">12. Объемы бюджетных ассигнований на обслуживание муниципального долга Кемского </w:t>
      </w:r>
      <w:r w:rsidR="00414112" w:rsidRPr="00DC4765">
        <w:rPr>
          <w:sz w:val="24"/>
          <w:szCs w:val="24"/>
        </w:rPr>
        <w:t xml:space="preserve">муниципального </w:t>
      </w:r>
      <w:r w:rsidRPr="00DC4765">
        <w:rPr>
          <w:sz w:val="24"/>
          <w:szCs w:val="24"/>
        </w:rPr>
        <w:t>района</w:t>
      </w:r>
      <w:r w:rsidR="00414112" w:rsidRPr="00DC4765">
        <w:rPr>
          <w:sz w:val="24"/>
          <w:szCs w:val="24"/>
        </w:rPr>
        <w:t xml:space="preserve"> Республики Карелия</w:t>
      </w:r>
      <w:r w:rsidRPr="00DC4765">
        <w:rPr>
          <w:sz w:val="24"/>
          <w:szCs w:val="24"/>
        </w:rPr>
        <w:t xml:space="preserve"> по планируемым к привлечению долговым обязательствам с прогнозными параметрами рассчитываются отдельно по каждой группе обязательств исходя из планируемого среднегодового объема привлекаемых обязательств и ожидаемой среднегодовой платы за их обслуживание.</w:t>
      </w:r>
    </w:p>
    <w:p w14:paraId="49FB0432" w14:textId="6ACCC5A5" w:rsidR="007D61A1" w:rsidRPr="00DC4765" w:rsidRDefault="007D61A1" w:rsidP="007D61A1">
      <w:pPr>
        <w:pStyle w:val="ConsPlusNormal"/>
        <w:tabs>
          <w:tab w:val="left" w:pos="993"/>
        </w:tabs>
        <w:ind w:firstLine="709"/>
        <w:jc w:val="both"/>
        <w:rPr>
          <w:sz w:val="24"/>
          <w:szCs w:val="24"/>
        </w:rPr>
      </w:pPr>
      <w:r w:rsidRPr="00DC4765">
        <w:rPr>
          <w:sz w:val="24"/>
          <w:szCs w:val="24"/>
        </w:rPr>
        <w:t xml:space="preserve">13. Объемы ассигнований на исполнение судебных актов по искам к муниципальным образованиям о возмещении вреда, причиненного гражданину или юридическому лицу в результате незаконных действий (бездействия) органов </w:t>
      </w:r>
      <w:r w:rsidR="00DC4765">
        <w:rPr>
          <w:sz w:val="24"/>
          <w:szCs w:val="24"/>
        </w:rPr>
        <w:t xml:space="preserve">местного </w:t>
      </w:r>
      <w:r w:rsidR="004F5B79">
        <w:rPr>
          <w:sz w:val="24"/>
          <w:szCs w:val="24"/>
        </w:rPr>
        <w:t>самоуправления</w:t>
      </w:r>
      <w:r w:rsidR="00DC4765">
        <w:rPr>
          <w:sz w:val="24"/>
          <w:szCs w:val="24"/>
        </w:rPr>
        <w:t xml:space="preserve"> </w:t>
      </w:r>
      <w:r w:rsidRPr="00DC4765">
        <w:rPr>
          <w:sz w:val="24"/>
          <w:szCs w:val="24"/>
        </w:rPr>
        <w:t xml:space="preserve"> (</w:t>
      </w:r>
      <w:r w:rsidR="004F5B79">
        <w:rPr>
          <w:sz w:val="24"/>
          <w:szCs w:val="24"/>
        </w:rPr>
        <w:t>муниципальных</w:t>
      </w:r>
      <w:r w:rsidRPr="00DC4765">
        <w:rPr>
          <w:sz w:val="24"/>
          <w:szCs w:val="24"/>
        </w:rPr>
        <w:t xml:space="preserve"> органов) либо должностных лиц этих органов (</w:t>
      </w:r>
      <w:hyperlink r:id="rId12" w:history="1">
        <w:r w:rsidRPr="00DC4765">
          <w:rPr>
            <w:sz w:val="24"/>
            <w:szCs w:val="24"/>
          </w:rPr>
          <w:t>статьи 69</w:t>
        </w:r>
      </w:hyperlink>
      <w:r w:rsidRPr="00DC4765">
        <w:rPr>
          <w:sz w:val="24"/>
          <w:szCs w:val="24"/>
        </w:rPr>
        <w:t xml:space="preserve">, </w:t>
      </w:r>
      <w:hyperlink r:id="rId13" w:history="1">
        <w:r w:rsidRPr="00DC4765">
          <w:rPr>
            <w:sz w:val="24"/>
            <w:szCs w:val="24"/>
          </w:rPr>
          <w:t>242.2</w:t>
        </w:r>
      </w:hyperlink>
      <w:r w:rsidRPr="00DC4765">
        <w:rPr>
          <w:sz w:val="24"/>
          <w:szCs w:val="24"/>
        </w:rPr>
        <w:t xml:space="preserve"> Бюджетного кодекса Российской Федерации), рассчитываются в размере предъявленных к исполнению и неисполненных в текущем финансовом году судебных актов.</w:t>
      </w:r>
    </w:p>
    <w:p w14:paraId="3DDCD9DE" w14:textId="77777777" w:rsidR="007D61A1" w:rsidRPr="00DC4765" w:rsidRDefault="007D61A1" w:rsidP="007D61A1">
      <w:pPr>
        <w:shd w:val="clear" w:color="auto" w:fill="FFFFFF"/>
        <w:tabs>
          <w:tab w:val="left" w:pos="583"/>
          <w:tab w:val="left" w:pos="993"/>
          <w:tab w:val="left" w:pos="1134"/>
        </w:tabs>
        <w:ind w:firstLine="709"/>
        <w:jc w:val="both"/>
        <w:rPr>
          <w:sz w:val="24"/>
          <w:szCs w:val="24"/>
        </w:rPr>
      </w:pPr>
    </w:p>
    <w:p w14:paraId="5C9EDC1C" w14:textId="77777777" w:rsidR="007D61A1" w:rsidRPr="00DC4765" w:rsidRDefault="007D61A1" w:rsidP="007D61A1">
      <w:pPr>
        <w:ind w:firstLine="708"/>
        <w:jc w:val="both"/>
        <w:rPr>
          <w:sz w:val="24"/>
          <w:szCs w:val="24"/>
        </w:rPr>
      </w:pPr>
    </w:p>
    <w:p w14:paraId="6040A8E0" w14:textId="49189DDC" w:rsidR="000D7823" w:rsidRPr="00DC4765" w:rsidRDefault="000D7823" w:rsidP="000D7823">
      <w:pPr>
        <w:jc w:val="center"/>
        <w:rPr>
          <w:sz w:val="24"/>
          <w:szCs w:val="24"/>
        </w:rPr>
      </w:pPr>
    </w:p>
    <w:p w14:paraId="46295312" w14:textId="0FD00100" w:rsidR="00E064E2" w:rsidRPr="00DC4765" w:rsidRDefault="00E064E2" w:rsidP="00D50DCB">
      <w:pPr>
        <w:rPr>
          <w:sz w:val="24"/>
          <w:szCs w:val="24"/>
        </w:rPr>
      </w:pPr>
    </w:p>
    <w:p w14:paraId="47058219" w14:textId="395CC223" w:rsidR="00E064E2" w:rsidRPr="00DC4765" w:rsidRDefault="00E064E2" w:rsidP="000D7823">
      <w:pPr>
        <w:jc w:val="center"/>
        <w:rPr>
          <w:sz w:val="24"/>
          <w:szCs w:val="24"/>
        </w:rPr>
      </w:pPr>
    </w:p>
    <w:p w14:paraId="35CBC481" w14:textId="1EA6A4BE" w:rsidR="00E064E2" w:rsidRDefault="00E064E2" w:rsidP="00E064E2">
      <w:pPr>
        <w:rPr>
          <w:sz w:val="24"/>
          <w:szCs w:val="24"/>
        </w:rPr>
        <w:sectPr w:rsidR="00E064E2">
          <w:pgSz w:w="11906" w:h="16838"/>
          <w:pgMar w:top="1134" w:right="850" w:bottom="1134" w:left="1701" w:header="708" w:footer="708" w:gutter="0"/>
          <w:cols w:space="708"/>
          <w:docGrid w:linePitch="360"/>
        </w:sectPr>
      </w:pPr>
      <w:bookmarkStart w:id="2" w:name="RANGE!A1:Q26"/>
      <w:bookmarkEnd w:id="2"/>
    </w:p>
    <w:p w14:paraId="3082D26D" w14:textId="77777777" w:rsidR="00D50DCB" w:rsidRPr="00777E0C" w:rsidRDefault="00D50DCB" w:rsidP="00D50DCB">
      <w:pPr>
        <w:rPr>
          <w:sz w:val="22"/>
          <w:szCs w:val="22"/>
        </w:rPr>
      </w:pPr>
    </w:p>
    <w:sectPr w:rsidR="00D50DCB" w:rsidRPr="00777E0C" w:rsidSect="001075CD">
      <w:pgSz w:w="16838" w:h="11906" w:orient="landscape"/>
      <w:pgMar w:top="1134" w:right="1134"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D41F5A"/>
    <w:multiLevelType w:val="hybridMultilevel"/>
    <w:tmpl w:val="B12ED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71033C"/>
    <w:multiLevelType w:val="hybridMultilevel"/>
    <w:tmpl w:val="DE0AA79C"/>
    <w:lvl w:ilvl="0" w:tplc="BCD83D1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25056C90"/>
    <w:multiLevelType w:val="hybridMultilevel"/>
    <w:tmpl w:val="650E4C6E"/>
    <w:lvl w:ilvl="0" w:tplc="431C0A2A">
      <w:start w:val="3"/>
      <w:numFmt w:val="decimal"/>
      <w:lvlText w:val="%1."/>
      <w:lvlJc w:val="left"/>
      <w:pPr>
        <w:ind w:left="769" w:hanging="360"/>
      </w:pPr>
      <w:rPr>
        <w:rFonts w:hint="default"/>
      </w:rPr>
    </w:lvl>
    <w:lvl w:ilvl="1" w:tplc="04190019" w:tentative="1">
      <w:start w:val="1"/>
      <w:numFmt w:val="lowerLetter"/>
      <w:lvlText w:val="%2."/>
      <w:lvlJc w:val="left"/>
      <w:pPr>
        <w:ind w:left="1489" w:hanging="360"/>
      </w:pPr>
    </w:lvl>
    <w:lvl w:ilvl="2" w:tplc="0419001B" w:tentative="1">
      <w:start w:val="1"/>
      <w:numFmt w:val="lowerRoman"/>
      <w:lvlText w:val="%3."/>
      <w:lvlJc w:val="right"/>
      <w:pPr>
        <w:ind w:left="2209" w:hanging="180"/>
      </w:pPr>
    </w:lvl>
    <w:lvl w:ilvl="3" w:tplc="0419000F" w:tentative="1">
      <w:start w:val="1"/>
      <w:numFmt w:val="decimal"/>
      <w:lvlText w:val="%4."/>
      <w:lvlJc w:val="left"/>
      <w:pPr>
        <w:ind w:left="2929" w:hanging="360"/>
      </w:pPr>
    </w:lvl>
    <w:lvl w:ilvl="4" w:tplc="04190019" w:tentative="1">
      <w:start w:val="1"/>
      <w:numFmt w:val="lowerLetter"/>
      <w:lvlText w:val="%5."/>
      <w:lvlJc w:val="left"/>
      <w:pPr>
        <w:ind w:left="3649" w:hanging="360"/>
      </w:pPr>
    </w:lvl>
    <w:lvl w:ilvl="5" w:tplc="0419001B" w:tentative="1">
      <w:start w:val="1"/>
      <w:numFmt w:val="lowerRoman"/>
      <w:lvlText w:val="%6."/>
      <w:lvlJc w:val="right"/>
      <w:pPr>
        <w:ind w:left="4369" w:hanging="180"/>
      </w:pPr>
    </w:lvl>
    <w:lvl w:ilvl="6" w:tplc="0419000F" w:tentative="1">
      <w:start w:val="1"/>
      <w:numFmt w:val="decimal"/>
      <w:lvlText w:val="%7."/>
      <w:lvlJc w:val="left"/>
      <w:pPr>
        <w:ind w:left="5089" w:hanging="360"/>
      </w:pPr>
    </w:lvl>
    <w:lvl w:ilvl="7" w:tplc="04190019" w:tentative="1">
      <w:start w:val="1"/>
      <w:numFmt w:val="lowerLetter"/>
      <w:lvlText w:val="%8."/>
      <w:lvlJc w:val="left"/>
      <w:pPr>
        <w:ind w:left="5809" w:hanging="360"/>
      </w:pPr>
    </w:lvl>
    <w:lvl w:ilvl="8" w:tplc="0419001B" w:tentative="1">
      <w:start w:val="1"/>
      <w:numFmt w:val="lowerRoman"/>
      <w:lvlText w:val="%9."/>
      <w:lvlJc w:val="right"/>
      <w:pPr>
        <w:ind w:left="6529" w:hanging="180"/>
      </w:pPr>
    </w:lvl>
  </w:abstractNum>
  <w:abstractNum w:abstractNumId="3">
    <w:nsid w:val="253222ED"/>
    <w:multiLevelType w:val="hybridMultilevel"/>
    <w:tmpl w:val="5F68A028"/>
    <w:lvl w:ilvl="0" w:tplc="E2D8F5F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29E623E8"/>
    <w:multiLevelType w:val="hybridMultilevel"/>
    <w:tmpl w:val="E894378C"/>
    <w:lvl w:ilvl="0" w:tplc="E2D8F5F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2BB33380"/>
    <w:multiLevelType w:val="hybridMultilevel"/>
    <w:tmpl w:val="419A17A0"/>
    <w:lvl w:ilvl="0" w:tplc="9FF4E0D8">
      <w:start w:val="12"/>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30630F47"/>
    <w:multiLevelType w:val="hybridMultilevel"/>
    <w:tmpl w:val="5CCA2DEE"/>
    <w:lvl w:ilvl="0" w:tplc="4764241A">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7">
    <w:nsid w:val="3C246611"/>
    <w:multiLevelType w:val="hybridMultilevel"/>
    <w:tmpl w:val="F5705B3A"/>
    <w:lvl w:ilvl="0" w:tplc="21A416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38B60A9"/>
    <w:multiLevelType w:val="hybridMultilevel"/>
    <w:tmpl w:val="B4944714"/>
    <w:lvl w:ilvl="0" w:tplc="6D7A6D5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4CD82EBD"/>
    <w:multiLevelType w:val="hybridMultilevel"/>
    <w:tmpl w:val="CF6AA966"/>
    <w:lvl w:ilvl="0" w:tplc="C8F4EDB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5DC93A8C"/>
    <w:multiLevelType w:val="hybridMultilevel"/>
    <w:tmpl w:val="134A69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2E463D4"/>
    <w:multiLevelType w:val="hybridMultilevel"/>
    <w:tmpl w:val="8E049DD6"/>
    <w:lvl w:ilvl="0" w:tplc="E2D8F5F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75592DE2"/>
    <w:multiLevelType w:val="hybridMultilevel"/>
    <w:tmpl w:val="CC8E1BBC"/>
    <w:lvl w:ilvl="0" w:tplc="79EE008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797D7EFD"/>
    <w:multiLevelType w:val="hybridMultilevel"/>
    <w:tmpl w:val="D6CE39A0"/>
    <w:lvl w:ilvl="0" w:tplc="62DE7CE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EB37BF8"/>
    <w:multiLevelType w:val="hybridMultilevel"/>
    <w:tmpl w:val="C18CBD3A"/>
    <w:lvl w:ilvl="0" w:tplc="801ACCD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9"/>
  </w:num>
  <w:num w:numId="2">
    <w:abstractNumId w:val="1"/>
  </w:num>
  <w:num w:numId="3">
    <w:abstractNumId w:val="14"/>
  </w:num>
  <w:num w:numId="4">
    <w:abstractNumId w:val="12"/>
  </w:num>
  <w:num w:numId="5">
    <w:abstractNumId w:val="11"/>
  </w:num>
  <w:num w:numId="6">
    <w:abstractNumId w:val="3"/>
  </w:num>
  <w:num w:numId="7">
    <w:abstractNumId w:val="4"/>
  </w:num>
  <w:num w:numId="8">
    <w:abstractNumId w:val="7"/>
  </w:num>
  <w:num w:numId="9">
    <w:abstractNumId w:val="6"/>
  </w:num>
  <w:num w:numId="10">
    <w:abstractNumId w:val="5"/>
  </w:num>
  <w:num w:numId="11">
    <w:abstractNumId w:val="8"/>
  </w:num>
  <w:num w:numId="12">
    <w:abstractNumId w:val="0"/>
  </w:num>
  <w:num w:numId="13">
    <w:abstractNumId w:val="2"/>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8DE"/>
    <w:rsid w:val="00007904"/>
    <w:rsid w:val="00041C0E"/>
    <w:rsid w:val="00044195"/>
    <w:rsid w:val="00062FD2"/>
    <w:rsid w:val="00095D81"/>
    <w:rsid w:val="000C1A7D"/>
    <w:rsid w:val="000D0787"/>
    <w:rsid w:val="000D7823"/>
    <w:rsid w:val="000E4340"/>
    <w:rsid w:val="001075CD"/>
    <w:rsid w:val="00107891"/>
    <w:rsid w:val="0012319F"/>
    <w:rsid w:val="001E5CF4"/>
    <w:rsid w:val="001F5797"/>
    <w:rsid w:val="00240CD9"/>
    <w:rsid w:val="00265B71"/>
    <w:rsid w:val="002912E1"/>
    <w:rsid w:val="002915B7"/>
    <w:rsid w:val="00294B6E"/>
    <w:rsid w:val="002A1557"/>
    <w:rsid w:val="002A18DE"/>
    <w:rsid w:val="002A463F"/>
    <w:rsid w:val="002C32C6"/>
    <w:rsid w:val="002E1D02"/>
    <w:rsid w:val="002E22B3"/>
    <w:rsid w:val="003252CC"/>
    <w:rsid w:val="00371F12"/>
    <w:rsid w:val="00414112"/>
    <w:rsid w:val="00440A62"/>
    <w:rsid w:val="00467E82"/>
    <w:rsid w:val="00491E98"/>
    <w:rsid w:val="004B32E0"/>
    <w:rsid w:val="004C2E46"/>
    <w:rsid w:val="004C3401"/>
    <w:rsid w:val="004E532F"/>
    <w:rsid w:val="004F5B79"/>
    <w:rsid w:val="00517B2D"/>
    <w:rsid w:val="00523703"/>
    <w:rsid w:val="00557F11"/>
    <w:rsid w:val="00564A29"/>
    <w:rsid w:val="005A397A"/>
    <w:rsid w:val="005C2735"/>
    <w:rsid w:val="005D1CFF"/>
    <w:rsid w:val="005D33EE"/>
    <w:rsid w:val="005D5FB5"/>
    <w:rsid w:val="005E463A"/>
    <w:rsid w:val="005F355B"/>
    <w:rsid w:val="006648B8"/>
    <w:rsid w:val="006B1E02"/>
    <w:rsid w:val="006E3607"/>
    <w:rsid w:val="0070419A"/>
    <w:rsid w:val="00720012"/>
    <w:rsid w:val="007264AA"/>
    <w:rsid w:val="007361DE"/>
    <w:rsid w:val="00747C6B"/>
    <w:rsid w:val="00754047"/>
    <w:rsid w:val="00760334"/>
    <w:rsid w:val="007670D1"/>
    <w:rsid w:val="00777E0C"/>
    <w:rsid w:val="007805C4"/>
    <w:rsid w:val="007848A3"/>
    <w:rsid w:val="007907B8"/>
    <w:rsid w:val="00795716"/>
    <w:rsid w:val="007A66D0"/>
    <w:rsid w:val="007D61A1"/>
    <w:rsid w:val="007E51CA"/>
    <w:rsid w:val="007F32EF"/>
    <w:rsid w:val="0081512F"/>
    <w:rsid w:val="008312E5"/>
    <w:rsid w:val="008520F6"/>
    <w:rsid w:val="0085356C"/>
    <w:rsid w:val="0088306E"/>
    <w:rsid w:val="008C4C01"/>
    <w:rsid w:val="009250C4"/>
    <w:rsid w:val="00955B61"/>
    <w:rsid w:val="009658B3"/>
    <w:rsid w:val="00982EDB"/>
    <w:rsid w:val="009B4F3C"/>
    <w:rsid w:val="009D5F80"/>
    <w:rsid w:val="009E5BB8"/>
    <w:rsid w:val="00A242C8"/>
    <w:rsid w:val="00A74011"/>
    <w:rsid w:val="00A95E7C"/>
    <w:rsid w:val="00AA7373"/>
    <w:rsid w:val="00AB60A7"/>
    <w:rsid w:val="00AE5CC9"/>
    <w:rsid w:val="00B27D33"/>
    <w:rsid w:val="00B41CFF"/>
    <w:rsid w:val="00B51688"/>
    <w:rsid w:val="00BD2B49"/>
    <w:rsid w:val="00C12D7B"/>
    <w:rsid w:val="00C2772A"/>
    <w:rsid w:val="00C27973"/>
    <w:rsid w:val="00C544FD"/>
    <w:rsid w:val="00C72112"/>
    <w:rsid w:val="00C952A2"/>
    <w:rsid w:val="00C977D0"/>
    <w:rsid w:val="00CD42B0"/>
    <w:rsid w:val="00D272AF"/>
    <w:rsid w:val="00D417AE"/>
    <w:rsid w:val="00D46762"/>
    <w:rsid w:val="00D50DCB"/>
    <w:rsid w:val="00D62CB5"/>
    <w:rsid w:val="00D7239B"/>
    <w:rsid w:val="00D80683"/>
    <w:rsid w:val="00D85C0F"/>
    <w:rsid w:val="00DB641C"/>
    <w:rsid w:val="00DC4765"/>
    <w:rsid w:val="00DF5FE6"/>
    <w:rsid w:val="00DF7A67"/>
    <w:rsid w:val="00E064E2"/>
    <w:rsid w:val="00E22B12"/>
    <w:rsid w:val="00E62EAF"/>
    <w:rsid w:val="00E66160"/>
    <w:rsid w:val="00EA0CE5"/>
    <w:rsid w:val="00EA5ED4"/>
    <w:rsid w:val="00ED1EC9"/>
    <w:rsid w:val="00EF6A24"/>
    <w:rsid w:val="00F56008"/>
    <w:rsid w:val="00F611E9"/>
    <w:rsid w:val="00F61BE8"/>
    <w:rsid w:val="00F64988"/>
    <w:rsid w:val="00F80E09"/>
    <w:rsid w:val="00FA3242"/>
    <w:rsid w:val="00FA63B5"/>
    <w:rsid w:val="00FF1C22"/>
    <w:rsid w:val="00FF264B"/>
    <w:rsid w:val="00FF64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409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18DE"/>
  </w:style>
  <w:style w:type="paragraph" w:styleId="1">
    <w:name w:val="heading 1"/>
    <w:basedOn w:val="a"/>
    <w:next w:val="a"/>
    <w:qFormat/>
    <w:rsid w:val="002A18DE"/>
    <w:pPr>
      <w:keepNext/>
      <w:jc w:val="center"/>
      <w:outlineLvl w:val="0"/>
    </w:pPr>
    <w:rPr>
      <w:b/>
      <w:sz w:val="24"/>
    </w:rPr>
  </w:style>
  <w:style w:type="paragraph" w:styleId="4">
    <w:name w:val="heading 4"/>
    <w:basedOn w:val="a"/>
    <w:next w:val="a"/>
    <w:link w:val="40"/>
    <w:semiHidden/>
    <w:unhideWhenUsed/>
    <w:qFormat/>
    <w:rsid w:val="009250C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A18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rsid w:val="00F61BE8"/>
    <w:rPr>
      <w:rFonts w:ascii="Tahoma" w:hAnsi="Tahoma" w:cs="Tahoma"/>
      <w:sz w:val="16"/>
      <w:szCs w:val="16"/>
    </w:rPr>
  </w:style>
  <w:style w:type="character" w:customStyle="1" w:styleId="a5">
    <w:name w:val="Текст выноски Знак"/>
    <w:basedOn w:val="a0"/>
    <w:link w:val="a4"/>
    <w:rsid w:val="00F61BE8"/>
    <w:rPr>
      <w:rFonts w:ascii="Tahoma" w:hAnsi="Tahoma" w:cs="Tahoma"/>
      <w:sz w:val="16"/>
      <w:szCs w:val="16"/>
    </w:rPr>
  </w:style>
  <w:style w:type="paragraph" w:styleId="a6">
    <w:name w:val="List Paragraph"/>
    <w:basedOn w:val="a"/>
    <w:uiPriority w:val="34"/>
    <w:qFormat/>
    <w:rsid w:val="00ED1EC9"/>
    <w:pPr>
      <w:ind w:left="720"/>
      <w:contextualSpacing/>
    </w:pPr>
  </w:style>
  <w:style w:type="character" w:customStyle="1" w:styleId="40">
    <w:name w:val="Заголовок 4 Знак"/>
    <w:basedOn w:val="a0"/>
    <w:link w:val="4"/>
    <w:qFormat/>
    <w:rsid w:val="009250C4"/>
    <w:rPr>
      <w:rFonts w:asciiTheme="majorHAnsi" w:eastAsiaTheme="majorEastAsia" w:hAnsiTheme="majorHAnsi" w:cstheme="majorBidi"/>
      <w:i/>
      <w:iCs/>
      <w:color w:val="365F91" w:themeColor="accent1" w:themeShade="BF"/>
    </w:rPr>
  </w:style>
  <w:style w:type="paragraph" w:customStyle="1" w:styleId="ConsPlusNormal">
    <w:name w:val="ConsPlusNormal"/>
    <w:qFormat/>
    <w:rsid w:val="009250C4"/>
    <w:pPr>
      <w:ind w:firstLine="720"/>
    </w:pPr>
    <w:rPr>
      <w:sz w:val="28"/>
    </w:rPr>
  </w:style>
  <w:style w:type="paragraph" w:customStyle="1" w:styleId="ConsPlusTitle">
    <w:name w:val="ConsPlusTitle"/>
    <w:rsid w:val="007D61A1"/>
    <w:pPr>
      <w:widowControl w:val="0"/>
      <w:autoSpaceDE w:val="0"/>
      <w:autoSpaceDN w:val="0"/>
    </w:pPr>
    <w:rPr>
      <w:rFonts w:ascii="Calibri" w:hAnsi="Calibri" w:cs="Calibri"/>
      <w:b/>
      <w:sz w:val="22"/>
    </w:rPr>
  </w:style>
  <w:style w:type="character" w:styleId="a7">
    <w:name w:val="Hyperlink"/>
    <w:uiPriority w:val="99"/>
    <w:unhideWhenUsed/>
    <w:rsid w:val="007D61A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18DE"/>
  </w:style>
  <w:style w:type="paragraph" w:styleId="1">
    <w:name w:val="heading 1"/>
    <w:basedOn w:val="a"/>
    <w:next w:val="a"/>
    <w:qFormat/>
    <w:rsid w:val="002A18DE"/>
    <w:pPr>
      <w:keepNext/>
      <w:jc w:val="center"/>
      <w:outlineLvl w:val="0"/>
    </w:pPr>
    <w:rPr>
      <w:b/>
      <w:sz w:val="24"/>
    </w:rPr>
  </w:style>
  <w:style w:type="paragraph" w:styleId="4">
    <w:name w:val="heading 4"/>
    <w:basedOn w:val="a"/>
    <w:next w:val="a"/>
    <w:link w:val="40"/>
    <w:semiHidden/>
    <w:unhideWhenUsed/>
    <w:qFormat/>
    <w:rsid w:val="009250C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A18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rsid w:val="00F61BE8"/>
    <w:rPr>
      <w:rFonts w:ascii="Tahoma" w:hAnsi="Tahoma" w:cs="Tahoma"/>
      <w:sz w:val="16"/>
      <w:szCs w:val="16"/>
    </w:rPr>
  </w:style>
  <w:style w:type="character" w:customStyle="1" w:styleId="a5">
    <w:name w:val="Текст выноски Знак"/>
    <w:basedOn w:val="a0"/>
    <w:link w:val="a4"/>
    <w:rsid w:val="00F61BE8"/>
    <w:rPr>
      <w:rFonts w:ascii="Tahoma" w:hAnsi="Tahoma" w:cs="Tahoma"/>
      <w:sz w:val="16"/>
      <w:szCs w:val="16"/>
    </w:rPr>
  </w:style>
  <w:style w:type="paragraph" w:styleId="a6">
    <w:name w:val="List Paragraph"/>
    <w:basedOn w:val="a"/>
    <w:uiPriority w:val="34"/>
    <w:qFormat/>
    <w:rsid w:val="00ED1EC9"/>
    <w:pPr>
      <w:ind w:left="720"/>
      <w:contextualSpacing/>
    </w:pPr>
  </w:style>
  <w:style w:type="character" w:customStyle="1" w:styleId="40">
    <w:name w:val="Заголовок 4 Знак"/>
    <w:basedOn w:val="a0"/>
    <w:link w:val="4"/>
    <w:qFormat/>
    <w:rsid w:val="009250C4"/>
    <w:rPr>
      <w:rFonts w:asciiTheme="majorHAnsi" w:eastAsiaTheme="majorEastAsia" w:hAnsiTheme="majorHAnsi" w:cstheme="majorBidi"/>
      <w:i/>
      <w:iCs/>
      <w:color w:val="365F91" w:themeColor="accent1" w:themeShade="BF"/>
    </w:rPr>
  </w:style>
  <w:style w:type="paragraph" w:customStyle="1" w:styleId="ConsPlusNormal">
    <w:name w:val="ConsPlusNormal"/>
    <w:qFormat/>
    <w:rsid w:val="009250C4"/>
    <w:pPr>
      <w:ind w:firstLine="720"/>
    </w:pPr>
    <w:rPr>
      <w:sz w:val="28"/>
    </w:rPr>
  </w:style>
  <w:style w:type="paragraph" w:customStyle="1" w:styleId="ConsPlusTitle">
    <w:name w:val="ConsPlusTitle"/>
    <w:rsid w:val="007D61A1"/>
    <w:pPr>
      <w:widowControl w:val="0"/>
      <w:autoSpaceDE w:val="0"/>
      <w:autoSpaceDN w:val="0"/>
    </w:pPr>
    <w:rPr>
      <w:rFonts w:ascii="Calibri" w:hAnsi="Calibri" w:cs="Calibri"/>
      <w:b/>
      <w:sz w:val="22"/>
    </w:rPr>
  </w:style>
  <w:style w:type="character" w:styleId="a7">
    <w:name w:val="Hyperlink"/>
    <w:uiPriority w:val="99"/>
    <w:unhideWhenUsed/>
    <w:rsid w:val="007D61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687601">
      <w:bodyDiv w:val="1"/>
      <w:marLeft w:val="0"/>
      <w:marRight w:val="0"/>
      <w:marTop w:val="0"/>
      <w:marBottom w:val="0"/>
      <w:divBdr>
        <w:top w:val="none" w:sz="0" w:space="0" w:color="auto"/>
        <w:left w:val="none" w:sz="0" w:space="0" w:color="auto"/>
        <w:bottom w:val="none" w:sz="0" w:space="0" w:color="auto"/>
        <w:right w:val="none" w:sz="0" w:space="0" w:color="auto"/>
      </w:divBdr>
    </w:div>
    <w:div w:id="456872400">
      <w:bodyDiv w:val="1"/>
      <w:marLeft w:val="0"/>
      <w:marRight w:val="0"/>
      <w:marTop w:val="0"/>
      <w:marBottom w:val="0"/>
      <w:divBdr>
        <w:top w:val="none" w:sz="0" w:space="0" w:color="auto"/>
        <w:left w:val="none" w:sz="0" w:space="0" w:color="auto"/>
        <w:bottom w:val="none" w:sz="0" w:space="0" w:color="auto"/>
        <w:right w:val="none" w:sz="0" w:space="0" w:color="auto"/>
      </w:divBdr>
    </w:div>
    <w:div w:id="710032895">
      <w:bodyDiv w:val="1"/>
      <w:marLeft w:val="0"/>
      <w:marRight w:val="0"/>
      <w:marTop w:val="0"/>
      <w:marBottom w:val="0"/>
      <w:divBdr>
        <w:top w:val="none" w:sz="0" w:space="0" w:color="auto"/>
        <w:left w:val="none" w:sz="0" w:space="0" w:color="auto"/>
        <w:bottom w:val="none" w:sz="0" w:space="0" w:color="auto"/>
        <w:right w:val="none" w:sz="0" w:space="0" w:color="auto"/>
      </w:divBdr>
    </w:div>
    <w:div w:id="1346329046">
      <w:bodyDiv w:val="1"/>
      <w:marLeft w:val="0"/>
      <w:marRight w:val="0"/>
      <w:marTop w:val="0"/>
      <w:marBottom w:val="0"/>
      <w:divBdr>
        <w:top w:val="none" w:sz="0" w:space="0" w:color="auto"/>
        <w:left w:val="none" w:sz="0" w:space="0" w:color="auto"/>
        <w:bottom w:val="none" w:sz="0" w:space="0" w:color="auto"/>
        <w:right w:val="none" w:sz="0" w:space="0" w:color="auto"/>
      </w:divBdr>
    </w:div>
    <w:div w:id="1803694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714433" TargetMode="External"/><Relationship Id="rId13" Type="http://schemas.openxmlformats.org/officeDocument/2006/relationships/hyperlink" Target="consultantplus://offline/ref=2C61D96C5EA77EF5EDAE79989C6437DF162CB280872519EF9B84ADD100D9C7C7961369050AEF3E01q7b6H" TargetMode="External"/><Relationship Id="rId3" Type="http://schemas.openxmlformats.org/officeDocument/2006/relationships/styles" Target="styles.xml"/><Relationship Id="rId7" Type="http://schemas.openxmlformats.org/officeDocument/2006/relationships/image" Target="media/image1.wmf"/><Relationship Id="rId12" Type="http://schemas.openxmlformats.org/officeDocument/2006/relationships/hyperlink" Target="consultantplus://offline/ref=2C61D96C5EA77EF5EDAE79989C6437DF162CB280872519EF9B84ADD100D9C7C79613690509E8q3bE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B3E3AA40DE090A40A6C6052C3888832DA6633F550CFBDABDAB6E9FE32E0060F057C34B9C23E782B51C3C7n0e5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2C61D96C5EA77EF5EDAE79989C6437DF162CB280872519EF9B84ADD100D9C7C7961369050EEBq3bFH" TargetMode="External"/><Relationship Id="rId4" Type="http://schemas.microsoft.com/office/2007/relationships/stylesWithEffects" Target="stylesWithEffects.xml"/><Relationship Id="rId9" Type="http://schemas.openxmlformats.org/officeDocument/2006/relationships/hyperlink" Target="consultantplus://offline/ref=2C61D96C5EA77EF5EDAE79989C6437DF162CB280872519EF9B84ADD100D9C7C7961369050EEBq3b0H"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BF56D-CF21-4FD2-82D5-6BF226611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2482</TotalTime>
  <Pages>10</Pages>
  <Words>3076</Words>
  <Characters>24982</Characters>
  <Application>Microsoft Office Word</Application>
  <DocSecurity>0</DocSecurity>
  <Lines>208</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505.ru</Company>
  <LinksUpToDate>false</LinksUpToDate>
  <CharactersWithSpaces>28002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User24</dc:creator>
  <cp:lastModifiedBy>Mouse</cp:lastModifiedBy>
  <cp:revision>51</cp:revision>
  <cp:lastPrinted>2023-09-06T09:58:00Z</cp:lastPrinted>
  <dcterms:created xsi:type="dcterms:W3CDTF">2020-03-30T08:39:00Z</dcterms:created>
  <dcterms:modified xsi:type="dcterms:W3CDTF">2023-09-06T10:18:00Z</dcterms:modified>
</cp:coreProperties>
</file>